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C2A4" w14:textId="77777777" w:rsidR="006A68FD" w:rsidRDefault="006A68FD" w:rsidP="003C0CE4">
      <w:pPr>
        <w:pStyle w:val="Standard"/>
        <w:rPr>
          <w:rFonts w:ascii="Arial" w:eastAsia="Times New Roman" w:hAnsi="Arial" w:cs="Arial"/>
          <w:lang w:eastAsia="sl-SI"/>
        </w:rPr>
      </w:pPr>
      <w:bookmarkStart w:id="0" w:name="_GoBack"/>
      <w:bookmarkEnd w:id="0"/>
    </w:p>
    <w:p w14:paraId="7C819CAB" w14:textId="4C136559"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33597C">
        <w:rPr>
          <w:rFonts w:ascii="Arial" w:eastAsia="Times New Roman" w:hAnsi="Arial" w:cs="Arial"/>
          <w:lang w:eastAsia="sl-SI"/>
        </w:rPr>
        <w:t>JN</w:t>
      </w:r>
      <w:r w:rsidR="0033597C">
        <w:rPr>
          <w:rFonts w:ascii="Arial" w:eastAsia="Times New Roman" w:hAnsi="Arial" w:cs="Arial"/>
          <w:lang w:eastAsia="sl-SI"/>
        </w:rPr>
        <w:t>MV-2</w:t>
      </w:r>
      <w:r w:rsidR="001D3250" w:rsidRPr="0033597C">
        <w:rPr>
          <w:rFonts w:ascii="Arial" w:eastAsia="Times New Roman" w:hAnsi="Arial" w:cs="Arial"/>
          <w:lang w:eastAsia="sl-SI"/>
        </w:rPr>
        <w:t>B</w:t>
      </w:r>
      <w:r w:rsidR="00A05FC2" w:rsidRPr="0033597C">
        <w:rPr>
          <w:rFonts w:ascii="Arial" w:eastAsia="Times New Roman" w:hAnsi="Arial" w:cs="Arial"/>
          <w:lang w:eastAsia="sl-SI"/>
        </w:rPr>
        <w:t>/2025</w:t>
      </w:r>
    </w:p>
    <w:p w14:paraId="136441E9" w14:textId="4153F20B"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D47A65">
        <w:rPr>
          <w:rFonts w:ascii="Arial" w:eastAsia="Times New Roman" w:hAnsi="Arial" w:cs="Arial"/>
          <w:lang w:eastAsia="sl-SI"/>
        </w:rPr>
        <w:t>september</w:t>
      </w:r>
      <w:r w:rsidRPr="00A12B2B">
        <w:rPr>
          <w:rFonts w:ascii="Arial" w:eastAsia="Times New Roman" w:hAnsi="Arial" w:cs="Arial"/>
          <w:lang w:eastAsia="sl-SI"/>
        </w:rPr>
        <w:t xml:space="preserve"> </w:t>
      </w:r>
      <w:r w:rsidR="00A05FC2">
        <w:rPr>
          <w:rFonts w:ascii="Arial" w:eastAsia="Times New Roman" w:hAnsi="Arial" w:cs="Arial"/>
          <w:lang w:eastAsia="sl-SI"/>
        </w:rPr>
        <w:t>2025</w:t>
      </w:r>
    </w:p>
    <w:p w14:paraId="08414FCE" w14:textId="77777777" w:rsidR="00A00185" w:rsidRPr="00A12B2B" w:rsidRDefault="00A00185" w:rsidP="00731D19">
      <w:pPr>
        <w:pStyle w:val="Standard"/>
        <w:widowControl w:val="0"/>
        <w:jc w:val="center"/>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30581FA6" w14:textId="77777777" w:rsidR="00D47A65" w:rsidRPr="00A12B2B" w:rsidRDefault="00D47A65">
      <w:pPr>
        <w:pStyle w:val="Standard"/>
        <w:rPr>
          <w:rFonts w:ascii="Arial" w:hAnsi="Arial" w:cs="Arial"/>
          <w:lang w:eastAsia="sl-SI"/>
        </w:rPr>
      </w:pPr>
    </w:p>
    <w:p w14:paraId="62A00E06" w14:textId="77777777" w:rsidR="00BB25D1" w:rsidRPr="00A12B2B" w:rsidRDefault="00BB25D1">
      <w:pPr>
        <w:pStyle w:val="Standard"/>
        <w:rPr>
          <w:rFonts w:ascii="Arial" w:hAnsi="Arial" w:cs="Arial"/>
          <w:lang w:eastAsia="sl-SI"/>
        </w:rPr>
      </w:pPr>
    </w:p>
    <w:p w14:paraId="3146ED3F" w14:textId="52900630"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BC7C58">
        <w:rPr>
          <w:rFonts w:ascii="Arial" w:hAnsi="Arial" w:cs="Arial"/>
          <w:b/>
          <w:sz w:val="24"/>
          <w:szCs w:val="24"/>
          <w:lang w:eastAsia="sl-SI"/>
        </w:rPr>
        <w:t>Nabava vozila urgentnega zdravnika (VUZ) za potrebe Zdravstvenega doma Brežice</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701BC00F" w14:textId="4C628B97" w:rsidR="003820F0" w:rsidRPr="00A12B2B" w:rsidRDefault="003820F0" w:rsidP="003820F0">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Pr="006B3AC9">
        <w:rPr>
          <w:rFonts w:ascii="Arial" w:hAnsi="Arial" w:cs="Arial"/>
          <w:sz w:val="24"/>
          <w:szCs w:val="24"/>
          <w:lang w:eastAsia="sl-SI"/>
        </w:rPr>
        <w:t xml:space="preserve"> </w:t>
      </w:r>
      <w:r w:rsidRPr="006B3AC9">
        <w:rPr>
          <w:rFonts w:ascii="Arial" w:hAnsi="Arial" w:cs="Arial"/>
          <w:sz w:val="24"/>
          <w:szCs w:val="24"/>
          <w:lang w:eastAsia="sl-SI"/>
        </w:rPr>
        <w:tab/>
      </w:r>
      <w:r>
        <w:rPr>
          <w:rFonts w:ascii="Arial" w:hAnsi="Arial" w:cs="Arial"/>
          <w:b/>
          <w:bCs/>
          <w:sz w:val="24"/>
          <w:szCs w:val="24"/>
        </w:rPr>
        <w:t>Občina</w:t>
      </w:r>
      <w:r w:rsidRPr="006B3AC9">
        <w:rPr>
          <w:rFonts w:ascii="Arial" w:hAnsi="Arial" w:cs="Arial"/>
          <w:b/>
          <w:bCs/>
          <w:sz w:val="24"/>
          <w:szCs w:val="24"/>
        </w:rPr>
        <w:t xml:space="preserve"> Brežice, </w:t>
      </w:r>
      <w:r>
        <w:rPr>
          <w:rFonts w:ascii="Arial" w:hAnsi="Arial" w:cs="Arial"/>
          <w:b/>
          <w:bCs/>
          <w:sz w:val="24"/>
          <w:szCs w:val="24"/>
        </w:rPr>
        <w:t>Cesta prvih borcev 18</w:t>
      </w:r>
      <w:r w:rsidRPr="006B3AC9">
        <w:rPr>
          <w:rFonts w:ascii="Arial" w:hAnsi="Arial" w:cs="Arial"/>
          <w:b/>
          <w:bCs/>
          <w:sz w:val="24"/>
          <w:szCs w:val="24"/>
        </w:rPr>
        <w:t>, 8250 Brežice</w:t>
      </w:r>
    </w:p>
    <w:p w14:paraId="444B708E" w14:textId="77777777" w:rsidR="002F2604" w:rsidRPr="00A12B2B" w:rsidRDefault="002F2604">
      <w:pPr>
        <w:pStyle w:val="Standard"/>
        <w:rPr>
          <w:rFonts w:ascii="Arial" w:hAnsi="Arial" w:cs="Arial"/>
          <w:sz w:val="24"/>
          <w:szCs w:val="24"/>
          <w:lang w:eastAsia="sl-SI"/>
        </w:rPr>
      </w:pPr>
    </w:p>
    <w:p w14:paraId="1D29D82C" w14:textId="2D444188" w:rsidR="002F2604" w:rsidRPr="00A12B2B" w:rsidRDefault="003820F0" w:rsidP="003075EF">
      <w:pPr>
        <w:pStyle w:val="Standard"/>
        <w:ind w:left="3540" w:hanging="3540"/>
        <w:rPr>
          <w:rFonts w:ascii="Arial" w:hAnsi="Arial" w:cs="Arial"/>
          <w:b/>
          <w:sz w:val="24"/>
          <w:szCs w:val="24"/>
          <w:lang w:eastAsia="sl-SI"/>
        </w:rPr>
      </w:pPr>
      <w:r>
        <w:rPr>
          <w:rFonts w:ascii="Arial" w:hAnsi="Arial" w:cs="Arial"/>
          <w:b/>
          <w:sz w:val="24"/>
          <w:szCs w:val="24"/>
          <w:lang w:eastAsia="sl-SI"/>
        </w:rPr>
        <w:t>Pooblaščeni n</w:t>
      </w:r>
      <w:r w:rsidR="00BB25D1" w:rsidRPr="006B3AC9">
        <w:rPr>
          <w:rFonts w:ascii="Arial" w:hAnsi="Arial" w:cs="Arial"/>
          <w:b/>
          <w:sz w:val="24"/>
          <w:szCs w:val="24"/>
          <w:lang w:eastAsia="sl-SI"/>
        </w:rPr>
        <w:t>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2C277C30"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451FD" w:rsidRPr="0033597C">
        <w:rPr>
          <w:rFonts w:ascii="Arial" w:hAnsi="Arial" w:cs="Arial"/>
          <w:sz w:val="24"/>
          <w:szCs w:val="24"/>
          <w:lang w:eastAsia="sl-SI"/>
        </w:rPr>
        <w:t>postopek</w:t>
      </w:r>
      <w:r w:rsidR="003820F0" w:rsidRPr="0033597C">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2A80642"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003820F0">
        <w:rPr>
          <w:rFonts w:ascii="Arial" w:hAnsi="Arial" w:cs="Arial"/>
          <w:sz w:val="24"/>
          <w:szCs w:val="24"/>
          <w:lang w:eastAsia="sl-SI"/>
        </w:rPr>
        <w:t xml:space="preserve"> naročil</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7A628368" w14:textId="77777777" w:rsidR="00D47A65" w:rsidRDefault="00D47A65" w:rsidP="002F2604">
      <w:pPr>
        <w:pStyle w:val="Standard"/>
        <w:widowControl w:val="0"/>
        <w:rPr>
          <w:rFonts w:ascii="Arial" w:eastAsia="Times New Roman" w:hAnsi="Arial" w:cs="Arial"/>
          <w:b/>
          <w:color w:val="000000"/>
          <w:spacing w:val="2"/>
          <w:lang w:eastAsia="sl-SI"/>
        </w:rPr>
      </w:pPr>
    </w:p>
    <w:p w14:paraId="4F07EADD" w14:textId="77777777" w:rsidR="006A68FD" w:rsidRDefault="006A68FD" w:rsidP="002F2604">
      <w:pPr>
        <w:pStyle w:val="Standard"/>
        <w:widowControl w:val="0"/>
        <w:rPr>
          <w:rFonts w:ascii="Arial" w:eastAsia="Times New Roman" w:hAnsi="Arial" w:cs="Arial"/>
          <w:b/>
          <w:color w:val="000000"/>
          <w:spacing w:val="2"/>
          <w:lang w:eastAsia="sl-SI"/>
        </w:rPr>
      </w:pPr>
    </w:p>
    <w:p w14:paraId="36B99A90" w14:textId="77777777" w:rsidR="00C948DB" w:rsidRDefault="00C948DB" w:rsidP="002F2604">
      <w:pPr>
        <w:pStyle w:val="Standard"/>
        <w:widowControl w:val="0"/>
        <w:rPr>
          <w:rFonts w:ascii="Arial" w:eastAsia="Times New Roman" w:hAnsi="Arial" w:cs="Arial"/>
          <w:b/>
          <w:color w:val="000000"/>
          <w:spacing w:val="2"/>
          <w:lang w:eastAsia="sl-SI"/>
        </w:rPr>
      </w:pPr>
    </w:p>
    <w:p w14:paraId="466479E7" w14:textId="77777777" w:rsidR="0003320B" w:rsidRPr="00A12B2B" w:rsidRDefault="0003320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2F5C80">
      <w:pPr>
        <w:pStyle w:val="Standard"/>
        <w:tabs>
          <w:tab w:val="left" w:pos="1928"/>
        </w:tabs>
        <w:spacing w:line="264" w:lineRule="auto"/>
        <w:rPr>
          <w:rFonts w:ascii="Arial" w:hAnsi="Arial" w:cs="Arial"/>
        </w:rPr>
      </w:pPr>
    </w:p>
    <w:p w14:paraId="731E1D10" w14:textId="77777777" w:rsidR="008E1005" w:rsidRDefault="00010F06"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7306445" w:history="1">
        <w:r w:rsidR="008E1005" w:rsidRPr="007D35A3">
          <w:rPr>
            <w:rStyle w:val="Hiperpovezava"/>
            <w:rFonts w:ascii="Arial" w:hAnsi="Arial" w:cs="Arial"/>
            <w:noProof/>
          </w:rPr>
          <w:t>NAVODILA PONUDNIKOM</w:t>
        </w:r>
        <w:r w:rsidR="008E1005">
          <w:rPr>
            <w:noProof/>
            <w:webHidden/>
          </w:rPr>
          <w:tab/>
        </w:r>
        <w:r w:rsidR="008E1005">
          <w:rPr>
            <w:noProof/>
            <w:webHidden/>
          </w:rPr>
          <w:fldChar w:fldCharType="begin"/>
        </w:r>
        <w:r w:rsidR="008E1005">
          <w:rPr>
            <w:noProof/>
            <w:webHidden/>
          </w:rPr>
          <w:instrText xml:space="preserve"> PAGEREF _Toc207306445 \h </w:instrText>
        </w:r>
        <w:r w:rsidR="008E1005">
          <w:rPr>
            <w:noProof/>
            <w:webHidden/>
          </w:rPr>
        </w:r>
        <w:r w:rsidR="008E1005">
          <w:rPr>
            <w:noProof/>
            <w:webHidden/>
          </w:rPr>
          <w:fldChar w:fldCharType="separate"/>
        </w:r>
        <w:r w:rsidR="008E1005">
          <w:rPr>
            <w:noProof/>
            <w:webHidden/>
          </w:rPr>
          <w:t>3</w:t>
        </w:r>
        <w:r w:rsidR="008E1005">
          <w:rPr>
            <w:noProof/>
            <w:webHidden/>
          </w:rPr>
          <w:fldChar w:fldCharType="end"/>
        </w:r>
      </w:hyperlink>
    </w:p>
    <w:p w14:paraId="654DE486"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46" w:history="1">
        <w:r w:rsidR="008E1005" w:rsidRPr="007D35A3">
          <w:rPr>
            <w:rStyle w:val="Hiperpovezava"/>
            <w:rFonts w:ascii="Arial" w:hAnsi="Arial" w:cs="Arial"/>
            <w:noProof/>
          </w:rPr>
          <w:t>1.</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PRAVNA PODLAGA</w:t>
        </w:r>
        <w:r w:rsidR="008E1005">
          <w:rPr>
            <w:noProof/>
            <w:webHidden/>
          </w:rPr>
          <w:tab/>
        </w:r>
        <w:r w:rsidR="008E1005">
          <w:rPr>
            <w:noProof/>
            <w:webHidden/>
          </w:rPr>
          <w:fldChar w:fldCharType="begin"/>
        </w:r>
        <w:r w:rsidR="008E1005">
          <w:rPr>
            <w:noProof/>
            <w:webHidden/>
          </w:rPr>
          <w:instrText xml:space="preserve"> PAGEREF _Toc207306446 \h </w:instrText>
        </w:r>
        <w:r w:rsidR="008E1005">
          <w:rPr>
            <w:noProof/>
            <w:webHidden/>
          </w:rPr>
        </w:r>
        <w:r w:rsidR="008E1005">
          <w:rPr>
            <w:noProof/>
            <w:webHidden/>
          </w:rPr>
          <w:fldChar w:fldCharType="separate"/>
        </w:r>
        <w:r w:rsidR="008E1005">
          <w:rPr>
            <w:noProof/>
            <w:webHidden/>
          </w:rPr>
          <w:t>3</w:t>
        </w:r>
        <w:r w:rsidR="008E1005">
          <w:rPr>
            <w:noProof/>
            <w:webHidden/>
          </w:rPr>
          <w:fldChar w:fldCharType="end"/>
        </w:r>
      </w:hyperlink>
    </w:p>
    <w:p w14:paraId="7844D04D"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47" w:history="1">
        <w:r w:rsidR="008E1005" w:rsidRPr="007D35A3">
          <w:rPr>
            <w:rStyle w:val="Hiperpovezava"/>
            <w:rFonts w:ascii="Arial" w:hAnsi="Arial" w:cs="Arial"/>
            <w:noProof/>
          </w:rPr>
          <w:t>2.</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VSEBINA RAZPISNE DOKUMENTACIJE</w:t>
        </w:r>
        <w:r w:rsidR="008E1005">
          <w:rPr>
            <w:noProof/>
            <w:webHidden/>
          </w:rPr>
          <w:tab/>
        </w:r>
        <w:r w:rsidR="008E1005">
          <w:rPr>
            <w:noProof/>
            <w:webHidden/>
          </w:rPr>
          <w:fldChar w:fldCharType="begin"/>
        </w:r>
        <w:r w:rsidR="008E1005">
          <w:rPr>
            <w:noProof/>
            <w:webHidden/>
          </w:rPr>
          <w:instrText xml:space="preserve"> PAGEREF _Toc207306447 \h </w:instrText>
        </w:r>
        <w:r w:rsidR="008E1005">
          <w:rPr>
            <w:noProof/>
            <w:webHidden/>
          </w:rPr>
        </w:r>
        <w:r w:rsidR="008E1005">
          <w:rPr>
            <w:noProof/>
            <w:webHidden/>
          </w:rPr>
          <w:fldChar w:fldCharType="separate"/>
        </w:r>
        <w:r w:rsidR="008E1005">
          <w:rPr>
            <w:noProof/>
            <w:webHidden/>
          </w:rPr>
          <w:t>3</w:t>
        </w:r>
        <w:r w:rsidR="008E1005">
          <w:rPr>
            <w:noProof/>
            <w:webHidden/>
          </w:rPr>
          <w:fldChar w:fldCharType="end"/>
        </w:r>
      </w:hyperlink>
    </w:p>
    <w:p w14:paraId="02F82232"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48" w:history="1">
        <w:r w:rsidR="008E1005" w:rsidRPr="007D35A3">
          <w:rPr>
            <w:rStyle w:val="Hiperpovezava"/>
            <w:rFonts w:ascii="Arial" w:hAnsi="Arial" w:cs="Arial"/>
            <w:noProof/>
          </w:rPr>
          <w:t>3.</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PREDMET JAVNEGA NAROČILA</w:t>
        </w:r>
        <w:r w:rsidR="008E1005">
          <w:rPr>
            <w:noProof/>
            <w:webHidden/>
          </w:rPr>
          <w:tab/>
        </w:r>
        <w:r w:rsidR="008E1005">
          <w:rPr>
            <w:noProof/>
            <w:webHidden/>
          </w:rPr>
          <w:fldChar w:fldCharType="begin"/>
        </w:r>
        <w:r w:rsidR="008E1005">
          <w:rPr>
            <w:noProof/>
            <w:webHidden/>
          </w:rPr>
          <w:instrText xml:space="preserve"> PAGEREF _Toc207306448 \h </w:instrText>
        </w:r>
        <w:r w:rsidR="008E1005">
          <w:rPr>
            <w:noProof/>
            <w:webHidden/>
          </w:rPr>
        </w:r>
        <w:r w:rsidR="008E1005">
          <w:rPr>
            <w:noProof/>
            <w:webHidden/>
          </w:rPr>
          <w:fldChar w:fldCharType="separate"/>
        </w:r>
        <w:r w:rsidR="008E1005">
          <w:rPr>
            <w:noProof/>
            <w:webHidden/>
          </w:rPr>
          <w:t>4</w:t>
        </w:r>
        <w:r w:rsidR="008E1005">
          <w:rPr>
            <w:noProof/>
            <w:webHidden/>
          </w:rPr>
          <w:fldChar w:fldCharType="end"/>
        </w:r>
      </w:hyperlink>
    </w:p>
    <w:p w14:paraId="04449430"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49" w:history="1">
        <w:r w:rsidR="008E1005" w:rsidRPr="007D35A3">
          <w:rPr>
            <w:rStyle w:val="Hiperpovezava"/>
            <w:rFonts w:ascii="Arial" w:hAnsi="Arial" w:cs="Arial"/>
            <w:noProof/>
          </w:rPr>
          <w:t>4.</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POSTOPEK ODDAJE JAVNEGA NAROČILA</w:t>
        </w:r>
        <w:r w:rsidR="008E1005">
          <w:rPr>
            <w:noProof/>
            <w:webHidden/>
          </w:rPr>
          <w:tab/>
        </w:r>
        <w:r w:rsidR="008E1005">
          <w:rPr>
            <w:noProof/>
            <w:webHidden/>
          </w:rPr>
          <w:fldChar w:fldCharType="begin"/>
        </w:r>
        <w:r w:rsidR="008E1005">
          <w:rPr>
            <w:noProof/>
            <w:webHidden/>
          </w:rPr>
          <w:instrText xml:space="preserve"> PAGEREF _Toc207306449 \h </w:instrText>
        </w:r>
        <w:r w:rsidR="008E1005">
          <w:rPr>
            <w:noProof/>
            <w:webHidden/>
          </w:rPr>
        </w:r>
        <w:r w:rsidR="008E1005">
          <w:rPr>
            <w:noProof/>
            <w:webHidden/>
          </w:rPr>
          <w:fldChar w:fldCharType="separate"/>
        </w:r>
        <w:r w:rsidR="008E1005">
          <w:rPr>
            <w:noProof/>
            <w:webHidden/>
          </w:rPr>
          <w:t>4</w:t>
        </w:r>
        <w:r w:rsidR="008E1005">
          <w:rPr>
            <w:noProof/>
            <w:webHidden/>
          </w:rPr>
          <w:fldChar w:fldCharType="end"/>
        </w:r>
      </w:hyperlink>
    </w:p>
    <w:p w14:paraId="55F59582"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50" w:history="1">
        <w:r w:rsidR="008E1005" w:rsidRPr="007D35A3">
          <w:rPr>
            <w:rStyle w:val="Hiperpovezava"/>
            <w:rFonts w:ascii="Arial" w:hAnsi="Arial" w:cs="Arial"/>
            <w:noProof/>
          </w:rPr>
          <w:t>5.</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ROK IN NAČIN PREDLOŽITVE PONUDBE</w:t>
        </w:r>
        <w:r w:rsidR="008E1005">
          <w:rPr>
            <w:noProof/>
            <w:webHidden/>
          </w:rPr>
          <w:tab/>
        </w:r>
        <w:r w:rsidR="008E1005">
          <w:rPr>
            <w:noProof/>
            <w:webHidden/>
          </w:rPr>
          <w:fldChar w:fldCharType="begin"/>
        </w:r>
        <w:r w:rsidR="008E1005">
          <w:rPr>
            <w:noProof/>
            <w:webHidden/>
          </w:rPr>
          <w:instrText xml:space="preserve"> PAGEREF _Toc207306450 \h </w:instrText>
        </w:r>
        <w:r w:rsidR="008E1005">
          <w:rPr>
            <w:noProof/>
            <w:webHidden/>
          </w:rPr>
        </w:r>
        <w:r w:rsidR="008E1005">
          <w:rPr>
            <w:noProof/>
            <w:webHidden/>
          </w:rPr>
          <w:fldChar w:fldCharType="separate"/>
        </w:r>
        <w:r w:rsidR="008E1005">
          <w:rPr>
            <w:noProof/>
            <w:webHidden/>
          </w:rPr>
          <w:t>4</w:t>
        </w:r>
        <w:r w:rsidR="008E1005">
          <w:rPr>
            <w:noProof/>
            <w:webHidden/>
          </w:rPr>
          <w:fldChar w:fldCharType="end"/>
        </w:r>
      </w:hyperlink>
    </w:p>
    <w:p w14:paraId="4975832C"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51" w:history="1">
        <w:r w:rsidR="008E1005" w:rsidRPr="007D35A3">
          <w:rPr>
            <w:rStyle w:val="Hiperpovezava"/>
            <w:rFonts w:ascii="Arial" w:hAnsi="Arial" w:cs="Arial"/>
            <w:noProof/>
          </w:rPr>
          <w:t>6.</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ODPIRANJE PODNUB</w:t>
        </w:r>
        <w:r w:rsidR="008E1005">
          <w:rPr>
            <w:noProof/>
            <w:webHidden/>
          </w:rPr>
          <w:tab/>
        </w:r>
        <w:r w:rsidR="008E1005">
          <w:rPr>
            <w:noProof/>
            <w:webHidden/>
          </w:rPr>
          <w:fldChar w:fldCharType="begin"/>
        </w:r>
        <w:r w:rsidR="008E1005">
          <w:rPr>
            <w:noProof/>
            <w:webHidden/>
          </w:rPr>
          <w:instrText xml:space="preserve"> PAGEREF _Toc207306451 \h </w:instrText>
        </w:r>
        <w:r w:rsidR="008E1005">
          <w:rPr>
            <w:noProof/>
            <w:webHidden/>
          </w:rPr>
        </w:r>
        <w:r w:rsidR="008E1005">
          <w:rPr>
            <w:noProof/>
            <w:webHidden/>
          </w:rPr>
          <w:fldChar w:fldCharType="separate"/>
        </w:r>
        <w:r w:rsidR="008E1005">
          <w:rPr>
            <w:noProof/>
            <w:webHidden/>
          </w:rPr>
          <w:t>5</w:t>
        </w:r>
        <w:r w:rsidR="008E1005">
          <w:rPr>
            <w:noProof/>
            <w:webHidden/>
          </w:rPr>
          <w:fldChar w:fldCharType="end"/>
        </w:r>
      </w:hyperlink>
    </w:p>
    <w:p w14:paraId="3C361736"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52" w:history="1">
        <w:r w:rsidR="008E1005" w:rsidRPr="007D35A3">
          <w:rPr>
            <w:rStyle w:val="Hiperpovezava"/>
            <w:rFonts w:ascii="Arial" w:hAnsi="Arial" w:cs="Arial"/>
            <w:noProof/>
          </w:rPr>
          <w:t>7.</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POJASNILA IN SPREMEMBE RAZPISNE DOKUMENTACIJE</w:t>
        </w:r>
        <w:r w:rsidR="008E1005">
          <w:rPr>
            <w:noProof/>
            <w:webHidden/>
          </w:rPr>
          <w:tab/>
        </w:r>
        <w:r w:rsidR="008E1005">
          <w:rPr>
            <w:noProof/>
            <w:webHidden/>
          </w:rPr>
          <w:fldChar w:fldCharType="begin"/>
        </w:r>
        <w:r w:rsidR="008E1005">
          <w:rPr>
            <w:noProof/>
            <w:webHidden/>
          </w:rPr>
          <w:instrText xml:space="preserve"> PAGEREF _Toc207306452 \h </w:instrText>
        </w:r>
        <w:r w:rsidR="008E1005">
          <w:rPr>
            <w:noProof/>
            <w:webHidden/>
          </w:rPr>
        </w:r>
        <w:r w:rsidR="008E1005">
          <w:rPr>
            <w:noProof/>
            <w:webHidden/>
          </w:rPr>
          <w:fldChar w:fldCharType="separate"/>
        </w:r>
        <w:r w:rsidR="008E1005">
          <w:rPr>
            <w:noProof/>
            <w:webHidden/>
          </w:rPr>
          <w:t>5</w:t>
        </w:r>
        <w:r w:rsidR="008E1005">
          <w:rPr>
            <w:noProof/>
            <w:webHidden/>
          </w:rPr>
          <w:fldChar w:fldCharType="end"/>
        </w:r>
      </w:hyperlink>
    </w:p>
    <w:p w14:paraId="02253F7F"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53" w:history="1">
        <w:r w:rsidR="008E1005" w:rsidRPr="007D35A3">
          <w:rPr>
            <w:rStyle w:val="Hiperpovezava"/>
            <w:rFonts w:ascii="Arial" w:hAnsi="Arial" w:cs="Arial"/>
            <w:noProof/>
          </w:rPr>
          <w:t>8.</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UGOTAVLJANJE SPOSOBNOSTI</w:t>
        </w:r>
        <w:r w:rsidR="008E1005">
          <w:rPr>
            <w:noProof/>
            <w:webHidden/>
          </w:rPr>
          <w:tab/>
        </w:r>
        <w:r w:rsidR="008E1005">
          <w:rPr>
            <w:noProof/>
            <w:webHidden/>
          </w:rPr>
          <w:fldChar w:fldCharType="begin"/>
        </w:r>
        <w:r w:rsidR="008E1005">
          <w:rPr>
            <w:noProof/>
            <w:webHidden/>
          </w:rPr>
          <w:instrText xml:space="preserve"> PAGEREF _Toc207306453 \h </w:instrText>
        </w:r>
        <w:r w:rsidR="008E1005">
          <w:rPr>
            <w:noProof/>
            <w:webHidden/>
          </w:rPr>
        </w:r>
        <w:r w:rsidR="008E1005">
          <w:rPr>
            <w:noProof/>
            <w:webHidden/>
          </w:rPr>
          <w:fldChar w:fldCharType="separate"/>
        </w:r>
        <w:r w:rsidR="008E1005">
          <w:rPr>
            <w:noProof/>
            <w:webHidden/>
          </w:rPr>
          <w:t>6</w:t>
        </w:r>
        <w:r w:rsidR="008E1005">
          <w:rPr>
            <w:noProof/>
            <w:webHidden/>
          </w:rPr>
          <w:fldChar w:fldCharType="end"/>
        </w:r>
      </w:hyperlink>
    </w:p>
    <w:p w14:paraId="6A01AC8C" w14:textId="77777777" w:rsidR="008E1005" w:rsidRDefault="00CA0A62" w:rsidP="008E1005">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54" w:history="1">
        <w:r w:rsidR="008E1005" w:rsidRPr="007D35A3">
          <w:rPr>
            <w:rStyle w:val="Hiperpovezava"/>
            <w:rFonts w:ascii="Arial" w:hAnsi="Arial" w:cs="Arial"/>
            <w:noProof/>
          </w:rPr>
          <w:t>8.1.</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Subjekti, za katere se ugotavlja sposobnost</w:t>
        </w:r>
        <w:r w:rsidR="008E1005">
          <w:rPr>
            <w:noProof/>
            <w:webHidden/>
          </w:rPr>
          <w:tab/>
        </w:r>
        <w:r w:rsidR="008E1005">
          <w:rPr>
            <w:noProof/>
            <w:webHidden/>
          </w:rPr>
          <w:fldChar w:fldCharType="begin"/>
        </w:r>
        <w:r w:rsidR="008E1005">
          <w:rPr>
            <w:noProof/>
            <w:webHidden/>
          </w:rPr>
          <w:instrText xml:space="preserve"> PAGEREF _Toc207306454 \h </w:instrText>
        </w:r>
        <w:r w:rsidR="008E1005">
          <w:rPr>
            <w:noProof/>
            <w:webHidden/>
          </w:rPr>
        </w:r>
        <w:r w:rsidR="008E1005">
          <w:rPr>
            <w:noProof/>
            <w:webHidden/>
          </w:rPr>
          <w:fldChar w:fldCharType="separate"/>
        </w:r>
        <w:r w:rsidR="008E1005">
          <w:rPr>
            <w:noProof/>
            <w:webHidden/>
          </w:rPr>
          <w:t>6</w:t>
        </w:r>
        <w:r w:rsidR="008E1005">
          <w:rPr>
            <w:noProof/>
            <w:webHidden/>
          </w:rPr>
          <w:fldChar w:fldCharType="end"/>
        </w:r>
      </w:hyperlink>
    </w:p>
    <w:p w14:paraId="5D4566A7" w14:textId="77777777" w:rsidR="008E1005" w:rsidRDefault="00CA0A62" w:rsidP="008E1005">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55" w:history="1">
        <w:r w:rsidR="008E1005" w:rsidRPr="007D35A3">
          <w:rPr>
            <w:rStyle w:val="Hiperpovezava"/>
            <w:rFonts w:ascii="Arial" w:hAnsi="Arial" w:cs="Arial"/>
            <w:noProof/>
          </w:rPr>
          <w:t>8.2.</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Razlogi za izključitev</w:t>
        </w:r>
        <w:r w:rsidR="008E1005">
          <w:rPr>
            <w:noProof/>
            <w:webHidden/>
          </w:rPr>
          <w:tab/>
        </w:r>
        <w:r w:rsidR="008E1005">
          <w:rPr>
            <w:noProof/>
            <w:webHidden/>
          </w:rPr>
          <w:fldChar w:fldCharType="begin"/>
        </w:r>
        <w:r w:rsidR="008E1005">
          <w:rPr>
            <w:noProof/>
            <w:webHidden/>
          </w:rPr>
          <w:instrText xml:space="preserve"> PAGEREF _Toc207306455 \h </w:instrText>
        </w:r>
        <w:r w:rsidR="008E1005">
          <w:rPr>
            <w:noProof/>
            <w:webHidden/>
          </w:rPr>
        </w:r>
        <w:r w:rsidR="008E1005">
          <w:rPr>
            <w:noProof/>
            <w:webHidden/>
          </w:rPr>
          <w:fldChar w:fldCharType="separate"/>
        </w:r>
        <w:r w:rsidR="008E1005">
          <w:rPr>
            <w:noProof/>
            <w:webHidden/>
          </w:rPr>
          <w:t>7</w:t>
        </w:r>
        <w:r w:rsidR="008E1005">
          <w:rPr>
            <w:noProof/>
            <w:webHidden/>
          </w:rPr>
          <w:fldChar w:fldCharType="end"/>
        </w:r>
      </w:hyperlink>
    </w:p>
    <w:p w14:paraId="4A8005CF" w14:textId="77777777" w:rsidR="008E1005" w:rsidRDefault="00CA0A62" w:rsidP="008E1005">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56" w:history="1">
        <w:r w:rsidR="008E1005" w:rsidRPr="007D35A3">
          <w:rPr>
            <w:rStyle w:val="Hiperpovezava"/>
            <w:rFonts w:ascii="Arial" w:hAnsi="Arial" w:cs="Arial"/>
            <w:noProof/>
          </w:rPr>
          <w:t>8.3.</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Pogoji za priznanje sposobnosti</w:t>
        </w:r>
        <w:r w:rsidR="008E1005">
          <w:rPr>
            <w:noProof/>
            <w:webHidden/>
          </w:rPr>
          <w:tab/>
        </w:r>
        <w:r w:rsidR="008E1005">
          <w:rPr>
            <w:noProof/>
            <w:webHidden/>
          </w:rPr>
          <w:fldChar w:fldCharType="begin"/>
        </w:r>
        <w:r w:rsidR="008E1005">
          <w:rPr>
            <w:noProof/>
            <w:webHidden/>
          </w:rPr>
          <w:instrText xml:space="preserve"> PAGEREF _Toc207306456 \h </w:instrText>
        </w:r>
        <w:r w:rsidR="008E1005">
          <w:rPr>
            <w:noProof/>
            <w:webHidden/>
          </w:rPr>
        </w:r>
        <w:r w:rsidR="008E1005">
          <w:rPr>
            <w:noProof/>
            <w:webHidden/>
          </w:rPr>
          <w:fldChar w:fldCharType="separate"/>
        </w:r>
        <w:r w:rsidR="008E1005">
          <w:rPr>
            <w:noProof/>
            <w:webHidden/>
          </w:rPr>
          <w:t>9</w:t>
        </w:r>
        <w:r w:rsidR="008E1005">
          <w:rPr>
            <w:noProof/>
            <w:webHidden/>
          </w:rPr>
          <w:fldChar w:fldCharType="end"/>
        </w:r>
      </w:hyperlink>
    </w:p>
    <w:p w14:paraId="2C6BBAAE" w14:textId="77777777" w:rsidR="008E1005" w:rsidRDefault="00CA0A62" w:rsidP="008E1005">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207306457" w:history="1">
        <w:r w:rsidR="008E1005" w:rsidRPr="007D35A3">
          <w:rPr>
            <w:rStyle w:val="Hiperpovezava"/>
            <w:rFonts w:ascii="Arial" w:hAnsi="Arial" w:cs="Arial"/>
            <w:noProof/>
          </w:rPr>
          <w:t>9.</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POJASNJEVANJE, DOPOLNJEVANJE IN SPREMINJANJE PONUDB</w:t>
        </w:r>
        <w:r w:rsidR="008E1005">
          <w:rPr>
            <w:noProof/>
            <w:webHidden/>
          </w:rPr>
          <w:tab/>
        </w:r>
        <w:r w:rsidR="008E1005">
          <w:rPr>
            <w:noProof/>
            <w:webHidden/>
          </w:rPr>
          <w:fldChar w:fldCharType="begin"/>
        </w:r>
        <w:r w:rsidR="008E1005">
          <w:rPr>
            <w:noProof/>
            <w:webHidden/>
          </w:rPr>
          <w:instrText xml:space="preserve"> PAGEREF _Toc207306457 \h </w:instrText>
        </w:r>
        <w:r w:rsidR="008E1005">
          <w:rPr>
            <w:noProof/>
            <w:webHidden/>
          </w:rPr>
        </w:r>
        <w:r w:rsidR="008E1005">
          <w:rPr>
            <w:noProof/>
            <w:webHidden/>
          </w:rPr>
          <w:fldChar w:fldCharType="separate"/>
        </w:r>
        <w:r w:rsidR="008E1005">
          <w:rPr>
            <w:noProof/>
            <w:webHidden/>
          </w:rPr>
          <w:t>9</w:t>
        </w:r>
        <w:r w:rsidR="008E1005">
          <w:rPr>
            <w:noProof/>
            <w:webHidden/>
          </w:rPr>
          <w:fldChar w:fldCharType="end"/>
        </w:r>
      </w:hyperlink>
    </w:p>
    <w:p w14:paraId="3BE56EF1"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58" w:history="1">
        <w:r w:rsidR="008E1005" w:rsidRPr="007D35A3">
          <w:rPr>
            <w:rStyle w:val="Hiperpovezava"/>
            <w:rFonts w:ascii="Arial" w:hAnsi="Arial" w:cs="Arial"/>
            <w:noProof/>
          </w:rPr>
          <w:t>10.</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FINANČNA ZAVAROVANJA</w:t>
        </w:r>
        <w:r w:rsidR="008E1005">
          <w:rPr>
            <w:noProof/>
            <w:webHidden/>
          </w:rPr>
          <w:tab/>
        </w:r>
        <w:r w:rsidR="008E1005">
          <w:rPr>
            <w:noProof/>
            <w:webHidden/>
          </w:rPr>
          <w:fldChar w:fldCharType="begin"/>
        </w:r>
        <w:r w:rsidR="008E1005">
          <w:rPr>
            <w:noProof/>
            <w:webHidden/>
          </w:rPr>
          <w:instrText xml:space="preserve"> PAGEREF _Toc207306458 \h </w:instrText>
        </w:r>
        <w:r w:rsidR="008E1005">
          <w:rPr>
            <w:noProof/>
            <w:webHidden/>
          </w:rPr>
        </w:r>
        <w:r w:rsidR="008E1005">
          <w:rPr>
            <w:noProof/>
            <w:webHidden/>
          </w:rPr>
          <w:fldChar w:fldCharType="separate"/>
        </w:r>
        <w:r w:rsidR="008E1005">
          <w:rPr>
            <w:noProof/>
            <w:webHidden/>
          </w:rPr>
          <w:t>10</w:t>
        </w:r>
        <w:r w:rsidR="008E1005">
          <w:rPr>
            <w:noProof/>
            <w:webHidden/>
          </w:rPr>
          <w:fldChar w:fldCharType="end"/>
        </w:r>
      </w:hyperlink>
    </w:p>
    <w:p w14:paraId="6BDDE332" w14:textId="77777777" w:rsidR="008E1005" w:rsidRDefault="00CA0A62" w:rsidP="008E1005">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59" w:history="1">
        <w:r w:rsidR="008E1005" w:rsidRPr="007D35A3">
          <w:rPr>
            <w:rStyle w:val="Hiperpovezava"/>
            <w:rFonts w:ascii="Arial" w:hAnsi="Arial" w:cs="Arial"/>
            <w:noProof/>
          </w:rPr>
          <w:t>10.1.</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Zavarovanje za dobro izvedbo pogodbenih obveznosti in za odpravo napak v garancijskem roku</w:t>
        </w:r>
        <w:r w:rsidR="008E1005">
          <w:rPr>
            <w:noProof/>
            <w:webHidden/>
          </w:rPr>
          <w:tab/>
        </w:r>
        <w:r w:rsidR="008E1005">
          <w:rPr>
            <w:noProof/>
            <w:webHidden/>
          </w:rPr>
          <w:fldChar w:fldCharType="begin"/>
        </w:r>
        <w:r w:rsidR="008E1005">
          <w:rPr>
            <w:noProof/>
            <w:webHidden/>
          </w:rPr>
          <w:instrText xml:space="preserve"> PAGEREF _Toc207306459 \h </w:instrText>
        </w:r>
        <w:r w:rsidR="008E1005">
          <w:rPr>
            <w:noProof/>
            <w:webHidden/>
          </w:rPr>
        </w:r>
        <w:r w:rsidR="008E1005">
          <w:rPr>
            <w:noProof/>
            <w:webHidden/>
          </w:rPr>
          <w:fldChar w:fldCharType="separate"/>
        </w:r>
        <w:r w:rsidR="008E1005">
          <w:rPr>
            <w:noProof/>
            <w:webHidden/>
          </w:rPr>
          <w:t>10</w:t>
        </w:r>
        <w:r w:rsidR="008E1005">
          <w:rPr>
            <w:noProof/>
            <w:webHidden/>
          </w:rPr>
          <w:fldChar w:fldCharType="end"/>
        </w:r>
      </w:hyperlink>
    </w:p>
    <w:p w14:paraId="3A61F897"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0" w:history="1">
        <w:r w:rsidR="008E1005" w:rsidRPr="007D35A3">
          <w:rPr>
            <w:rStyle w:val="Hiperpovezava"/>
            <w:rFonts w:ascii="Arial" w:hAnsi="Arial" w:cs="Arial"/>
            <w:noProof/>
          </w:rPr>
          <w:t>11.</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MERILO</w:t>
        </w:r>
        <w:r w:rsidR="008E1005">
          <w:rPr>
            <w:noProof/>
            <w:webHidden/>
          </w:rPr>
          <w:tab/>
        </w:r>
        <w:r w:rsidR="008E1005">
          <w:rPr>
            <w:noProof/>
            <w:webHidden/>
          </w:rPr>
          <w:fldChar w:fldCharType="begin"/>
        </w:r>
        <w:r w:rsidR="008E1005">
          <w:rPr>
            <w:noProof/>
            <w:webHidden/>
          </w:rPr>
          <w:instrText xml:space="preserve"> PAGEREF _Toc207306460 \h </w:instrText>
        </w:r>
        <w:r w:rsidR="008E1005">
          <w:rPr>
            <w:noProof/>
            <w:webHidden/>
          </w:rPr>
        </w:r>
        <w:r w:rsidR="008E1005">
          <w:rPr>
            <w:noProof/>
            <w:webHidden/>
          </w:rPr>
          <w:fldChar w:fldCharType="separate"/>
        </w:r>
        <w:r w:rsidR="008E1005">
          <w:rPr>
            <w:noProof/>
            <w:webHidden/>
          </w:rPr>
          <w:t>10</w:t>
        </w:r>
        <w:r w:rsidR="008E1005">
          <w:rPr>
            <w:noProof/>
            <w:webHidden/>
          </w:rPr>
          <w:fldChar w:fldCharType="end"/>
        </w:r>
      </w:hyperlink>
    </w:p>
    <w:p w14:paraId="5B8A8342"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1" w:history="1">
        <w:r w:rsidR="008E1005" w:rsidRPr="007D35A3">
          <w:rPr>
            <w:rStyle w:val="Hiperpovezava"/>
            <w:rFonts w:ascii="Arial" w:hAnsi="Arial" w:cs="Arial"/>
            <w:noProof/>
          </w:rPr>
          <w:t>12.</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PONUDBENA DOKUMENTACIJA</w:t>
        </w:r>
        <w:r w:rsidR="008E1005">
          <w:rPr>
            <w:noProof/>
            <w:webHidden/>
          </w:rPr>
          <w:tab/>
        </w:r>
        <w:r w:rsidR="008E1005">
          <w:rPr>
            <w:noProof/>
            <w:webHidden/>
          </w:rPr>
          <w:fldChar w:fldCharType="begin"/>
        </w:r>
        <w:r w:rsidR="008E1005">
          <w:rPr>
            <w:noProof/>
            <w:webHidden/>
          </w:rPr>
          <w:instrText xml:space="preserve"> PAGEREF _Toc207306461 \h </w:instrText>
        </w:r>
        <w:r w:rsidR="008E1005">
          <w:rPr>
            <w:noProof/>
            <w:webHidden/>
          </w:rPr>
        </w:r>
        <w:r w:rsidR="008E1005">
          <w:rPr>
            <w:noProof/>
            <w:webHidden/>
          </w:rPr>
          <w:fldChar w:fldCharType="separate"/>
        </w:r>
        <w:r w:rsidR="008E1005">
          <w:rPr>
            <w:noProof/>
            <w:webHidden/>
          </w:rPr>
          <w:t>10</w:t>
        </w:r>
        <w:r w:rsidR="008E1005">
          <w:rPr>
            <w:noProof/>
            <w:webHidden/>
          </w:rPr>
          <w:fldChar w:fldCharType="end"/>
        </w:r>
      </w:hyperlink>
    </w:p>
    <w:p w14:paraId="6BDA62FA" w14:textId="77777777" w:rsidR="008E1005" w:rsidRDefault="00CA0A62" w:rsidP="008E1005">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62" w:history="1">
        <w:r w:rsidR="008E1005" w:rsidRPr="007D35A3">
          <w:rPr>
            <w:rStyle w:val="Hiperpovezava"/>
            <w:rFonts w:ascii="Arial" w:hAnsi="Arial" w:cs="Arial"/>
            <w:noProof/>
          </w:rPr>
          <w:t>12.1.</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Navodilo za izpolnitev obrazcev</w:t>
        </w:r>
        <w:r w:rsidR="008E1005">
          <w:rPr>
            <w:noProof/>
            <w:webHidden/>
          </w:rPr>
          <w:tab/>
        </w:r>
        <w:r w:rsidR="008E1005">
          <w:rPr>
            <w:noProof/>
            <w:webHidden/>
          </w:rPr>
          <w:fldChar w:fldCharType="begin"/>
        </w:r>
        <w:r w:rsidR="008E1005">
          <w:rPr>
            <w:noProof/>
            <w:webHidden/>
          </w:rPr>
          <w:instrText xml:space="preserve"> PAGEREF _Toc207306462 \h </w:instrText>
        </w:r>
        <w:r w:rsidR="008E1005">
          <w:rPr>
            <w:noProof/>
            <w:webHidden/>
          </w:rPr>
        </w:r>
        <w:r w:rsidR="008E1005">
          <w:rPr>
            <w:noProof/>
            <w:webHidden/>
          </w:rPr>
          <w:fldChar w:fldCharType="separate"/>
        </w:r>
        <w:r w:rsidR="008E1005">
          <w:rPr>
            <w:noProof/>
            <w:webHidden/>
          </w:rPr>
          <w:t>10</w:t>
        </w:r>
        <w:r w:rsidR="008E1005">
          <w:rPr>
            <w:noProof/>
            <w:webHidden/>
          </w:rPr>
          <w:fldChar w:fldCharType="end"/>
        </w:r>
      </w:hyperlink>
    </w:p>
    <w:p w14:paraId="3413EF28" w14:textId="77777777" w:rsidR="008E1005" w:rsidRDefault="00CA0A62" w:rsidP="008E1005">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63" w:history="1">
        <w:r w:rsidR="008E1005" w:rsidRPr="007D35A3">
          <w:rPr>
            <w:rStyle w:val="Hiperpovezava"/>
            <w:rFonts w:ascii="Arial" w:hAnsi="Arial" w:cs="Arial"/>
            <w:noProof/>
          </w:rPr>
          <w:t>12.2.</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Ponudba – ponudbeni predračun</w:t>
        </w:r>
        <w:r w:rsidR="008E1005">
          <w:rPr>
            <w:noProof/>
            <w:webHidden/>
          </w:rPr>
          <w:tab/>
        </w:r>
        <w:r w:rsidR="008E1005">
          <w:rPr>
            <w:noProof/>
            <w:webHidden/>
          </w:rPr>
          <w:fldChar w:fldCharType="begin"/>
        </w:r>
        <w:r w:rsidR="008E1005">
          <w:rPr>
            <w:noProof/>
            <w:webHidden/>
          </w:rPr>
          <w:instrText xml:space="preserve"> PAGEREF _Toc207306463 \h </w:instrText>
        </w:r>
        <w:r w:rsidR="008E1005">
          <w:rPr>
            <w:noProof/>
            <w:webHidden/>
          </w:rPr>
        </w:r>
        <w:r w:rsidR="008E1005">
          <w:rPr>
            <w:noProof/>
            <w:webHidden/>
          </w:rPr>
          <w:fldChar w:fldCharType="separate"/>
        </w:r>
        <w:r w:rsidR="008E1005">
          <w:rPr>
            <w:noProof/>
            <w:webHidden/>
          </w:rPr>
          <w:t>12</w:t>
        </w:r>
        <w:r w:rsidR="008E1005">
          <w:rPr>
            <w:noProof/>
            <w:webHidden/>
          </w:rPr>
          <w:fldChar w:fldCharType="end"/>
        </w:r>
      </w:hyperlink>
    </w:p>
    <w:p w14:paraId="7BCA9F61" w14:textId="77777777" w:rsidR="008E1005" w:rsidRDefault="00CA0A62" w:rsidP="008E1005">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64" w:history="1">
        <w:r w:rsidR="008E1005" w:rsidRPr="007D35A3">
          <w:rPr>
            <w:rStyle w:val="Hiperpovezava"/>
            <w:rFonts w:ascii="Arial" w:hAnsi="Arial" w:cs="Arial"/>
            <w:noProof/>
          </w:rPr>
          <w:t>12.3.</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Skupna ponudba</w:t>
        </w:r>
        <w:r w:rsidR="008E1005">
          <w:rPr>
            <w:noProof/>
            <w:webHidden/>
          </w:rPr>
          <w:tab/>
        </w:r>
        <w:r w:rsidR="008E1005">
          <w:rPr>
            <w:noProof/>
            <w:webHidden/>
          </w:rPr>
          <w:fldChar w:fldCharType="begin"/>
        </w:r>
        <w:r w:rsidR="008E1005">
          <w:rPr>
            <w:noProof/>
            <w:webHidden/>
          </w:rPr>
          <w:instrText xml:space="preserve"> PAGEREF _Toc207306464 \h </w:instrText>
        </w:r>
        <w:r w:rsidR="008E1005">
          <w:rPr>
            <w:noProof/>
            <w:webHidden/>
          </w:rPr>
        </w:r>
        <w:r w:rsidR="008E1005">
          <w:rPr>
            <w:noProof/>
            <w:webHidden/>
          </w:rPr>
          <w:fldChar w:fldCharType="separate"/>
        </w:r>
        <w:r w:rsidR="008E1005">
          <w:rPr>
            <w:noProof/>
            <w:webHidden/>
          </w:rPr>
          <w:t>12</w:t>
        </w:r>
        <w:r w:rsidR="008E1005">
          <w:rPr>
            <w:noProof/>
            <w:webHidden/>
          </w:rPr>
          <w:fldChar w:fldCharType="end"/>
        </w:r>
      </w:hyperlink>
    </w:p>
    <w:p w14:paraId="275141E1" w14:textId="77777777" w:rsidR="008E1005" w:rsidRDefault="00CA0A62" w:rsidP="008E1005">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207306465" w:history="1">
        <w:r w:rsidR="008E1005" w:rsidRPr="007D35A3">
          <w:rPr>
            <w:rStyle w:val="Hiperpovezava"/>
            <w:rFonts w:ascii="Arial" w:hAnsi="Arial" w:cs="Arial"/>
            <w:noProof/>
          </w:rPr>
          <w:t>12.4.</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Ponudba s podizvajalci</w:t>
        </w:r>
        <w:r w:rsidR="008E1005">
          <w:rPr>
            <w:noProof/>
            <w:webHidden/>
          </w:rPr>
          <w:tab/>
        </w:r>
        <w:r w:rsidR="008E1005">
          <w:rPr>
            <w:noProof/>
            <w:webHidden/>
          </w:rPr>
          <w:fldChar w:fldCharType="begin"/>
        </w:r>
        <w:r w:rsidR="008E1005">
          <w:rPr>
            <w:noProof/>
            <w:webHidden/>
          </w:rPr>
          <w:instrText xml:space="preserve"> PAGEREF _Toc207306465 \h </w:instrText>
        </w:r>
        <w:r w:rsidR="008E1005">
          <w:rPr>
            <w:noProof/>
            <w:webHidden/>
          </w:rPr>
        </w:r>
        <w:r w:rsidR="008E1005">
          <w:rPr>
            <w:noProof/>
            <w:webHidden/>
          </w:rPr>
          <w:fldChar w:fldCharType="separate"/>
        </w:r>
        <w:r w:rsidR="008E1005">
          <w:rPr>
            <w:noProof/>
            <w:webHidden/>
          </w:rPr>
          <w:t>13</w:t>
        </w:r>
        <w:r w:rsidR="008E1005">
          <w:rPr>
            <w:noProof/>
            <w:webHidden/>
          </w:rPr>
          <w:fldChar w:fldCharType="end"/>
        </w:r>
      </w:hyperlink>
    </w:p>
    <w:p w14:paraId="73590EF4"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6" w:history="1">
        <w:r w:rsidR="008E1005" w:rsidRPr="007D35A3">
          <w:rPr>
            <w:rStyle w:val="Hiperpovezava"/>
            <w:rFonts w:ascii="Arial" w:hAnsi="Arial" w:cs="Arial"/>
            <w:noProof/>
          </w:rPr>
          <w:t>13.</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ZAUPNOST</w:t>
        </w:r>
        <w:r w:rsidR="008E1005">
          <w:rPr>
            <w:noProof/>
            <w:webHidden/>
          </w:rPr>
          <w:tab/>
        </w:r>
        <w:r w:rsidR="008E1005">
          <w:rPr>
            <w:noProof/>
            <w:webHidden/>
          </w:rPr>
          <w:fldChar w:fldCharType="begin"/>
        </w:r>
        <w:r w:rsidR="008E1005">
          <w:rPr>
            <w:noProof/>
            <w:webHidden/>
          </w:rPr>
          <w:instrText xml:space="preserve"> PAGEREF _Toc207306466 \h </w:instrText>
        </w:r>
        <w:r w:rsidR="008E1005">
          <w:rPr>
            <w:noProof/>
            <w:webHidden/>
          </w:rPr>
        </w:r>
        <w:r w:rsidR="008E1005">
          <w:rPr>
            <w:noProof/>
            <w:webHidden/>
          </w:rPr>
          <w:fldChar w:fldCharType="separate"/>
        </w:r>
        <w:r w:rsidR="008E1005">
          <w:rPr>
            <w:noProof/>
            <w:webHidden/>
          </w:rPr>
          <w:t>14</w:t>
        </w:r>
        <w:r w:rsidR="008E1005">
          <w:rPr>
            <w:noProof/>
            <w:webHidden/>
          </w:rPr>
          <w:fldChar w:fldCharType="end"/>
        </w:r>
      </w:hyperlink>
    </w:p>
    <w:p w14:paraId="3A9FAC03"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7" w:history="1">
        <w:r w:rsidR="008E1005" w:rsidRPr="007D35A3">
          <w:rPr>
            <w:rStyle w:val="Hiperpovezava"/>
            <w:rFonts w:ascii="Arial" w:hAnsi="Arial" w:cs="Arial"/>
            <w:noProof/>
          </w:rPr>
          <w:t>14.</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ODSTOP OD ODDAJE JAVNEGA NAROČILA</w:t>
        </w:r>
        <w:r w:rsidR="008E1005">
          <w:rPr>
            <w:noProof/>
            <w:webHidden/>
          </w:rPr>
          <w:tab/>
        </w:r>
        <w:r w:rsidR="008E1005">
          <w:rPr>
            <w:noProof/>
            <w:webHidden/>
          </w:rPr>
          <w:fldChar w:fldCharType="begin"/>
        </w:r>
        <w:r w:rsidR="008E1005">
          <w:rPr>
            <w:noProof/>
            <w:webHidden/>
          </w:rPr>
          <w:instrText xml:space="preserve"> PAGEREF _Toc207306467 \h </w:instrText>
        </w:r>
        <w:r w:rsidR="008E1005">
          <w:rPr>
            <w:noProof/>
            <w:webHidden/>
          </w:rPr>
        </w:r>
        <w:r w:rsidR="008E1005">
          <w:rPr>
            <w:noProof/>
            <w:webHidden/>
          </w:rPr>
          <w:fldChar w:fldCharType="separate"/>
        </w:r>
        <w:r w:rsidR="008E1005">
          <w:rPr>
            <w:noProof/>
            <w:webHidden/>
          </w:rPr>
          <w:t>14</w:t>
        </w:r>
        <w:r w:rsidR="008E1005">
          <w:rPr>
            <w:noProof/>
            <w:webHidden/>
          </w:rPr>
          <w:fldChar w:fldCharType="end"/>
        </w:r>
      </w:hyperlink>
    </w:p>
    <w:p w14:paraId="1A96D538"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8" w:history="1">
        <w:r w:rsidR="008E1005" w:rsidRPr="007D35A3">
          <w:rPr>
            <w:rStyle w:val="Hiperpovezava"/>
            <w:rFonts w:ascii="Arial" w:hAnsi="Arial" w:cs="Arial"/>
            <w:noProof/>
          </w:rPr>
          <w:t>15.</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POGODBA</w:t>
        </w:r>
        <w:r w:rsidR="008E1005">
          <w:rPr>
            <w:noProof/>
            <w:webHidden/>
          </w:rPr>
          <w:tab/>
        </w:r>
        <w:r w:rsidR="008E1005">
          <w:rPr>
            <w:noProof/>
            <w:webHidden/>
          </w:rPr>
          <w:fldChar w:fldCharType="begin"/>
        </w:r>
        <w:r w:rsidR="008E1005">
          <w:rPr>
            <w:noProof/>
            <w:webHidden/>
          </w:rPr>
          <w:instrText xml:space="preserve"> PAGEREF _Toc207306468 \h </w:instrText>
        </w:r>
        <w:r w:rsidR="008E1005">
          <w:rPr>
            <w:noProof/>
            <w:webHidden/>
          </w:rPr>
        </w:r>
        <w:r w:rsidR="008E1005">
          <w:rPr>
            <w:noProof/>
            <w:webHidden/>
          </w:rPr>
          <w:fldChar w:fldCharType="separate"/>
        </w:r>
        <w:r w:rsidR="008E1005">
          <w:rPr>
            <w:noProof/>
            <w:webHidden/>
          </w:rPr>
          <w:t>14</w:t>
        </w:r>
        <w:r w:rsidR="008E1005">
          <w:rPr>
            <w:noProof/>
            <w:webHidden/>
          </w:rPr>
          <w:fldChar w:fldCharType="end"/>
        </w:r>
      </w:hyperlink>
    </w:p>
    <w:p w14:paraId="277E8EED"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69" w:history="1">
        <w:r w:rsidR="008E1005" w:rsidRPr="007D35A3">
          <w:rPr>
            <w:rStyle w:val="Hiperpovezava"/>
            <w:rFonts w:ascii="Arial" w:hAnsi="Arial" w:cs="Arial"/>
            <w:noProof/>
          </w:rPr>
          <w:t>16.</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PROTIKORUPCIJSKO DOLOČILO</w:t>
        </w:r>
        <w:r w:rsidR="008E1005">
          <w:rPr>
            <w:noProof/>
            <w:webHidden/>
          </w:rPr>
          <w:tab/>
        </w:r>
        <w:r w:rsidR="008E1005">
          <w:rPr>
            <w:noProof/>
            <w:webHidden/>
          </w:rPr>
          <w:fldChar w:fldCharType="begin"/>
        </w:r>
        <w:r w:rsidR="008E1005">
          <w:rPr>
            <w:noProof/>
            <w:webHidden/>
          </w:rPr>
          <w:instrText xml:space="preserve"> PAGEREF _Toc207306469 \h </w:instrText>
        </w:r>
        <w:r w:rsidR="008E1005">
          <w:rPr>
            <w:noProof/>
            <w:webHidden/>
          </w:rPr>
        </w:r>
        <w:r w:rsidR="008E1005">
          <w:rPr>
            <w:noProof/>
            <w:webHidden/>
          </w:rPr>
          <w:fldChar w:fldCharType="separate"/>
        </w:r>
        <w:r w:rsidR="008E1005">
          <w:rPr>
            <w:noProof/>
            <w:webHidden/>
          </w:rPr>
          <w:t>15</w:t>
        </w:r>
        <w:r w:rsidR="008E1005">
          <w:rPr>
            <w:noProof/>
            <w:webHidden/>
          </w:rPr>
          <w:fldChar w:fldCharType="end"/>
        </w:r>
      </w:hyperlink>
    </w:p>
    <w:p w14:paraId="3D3DDBCF" w14:textId="77777777" w:rsidR="008E1005" w:rsidRDefault="00CA0A62" w:rsidP="008E1005">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207306470" w:history="1">
        <w:r w:rsidR="008E1005" w:rsidRPr="007D35A3">
          <w:rPr>
            <w:rStyle w:val="Hiperpovezava"/>
            <w:rFonts w:ascii="Arial" w:hAnsi="Arial" w:cs="Arial"/>
            <w:noProof/>
          </w:rPr>
          <w:t>17.</w:t>
        </w:r>
        <w:r w:rsidR="008E1005">
          <w:rPr>
            <w:rFonts w:asciiTheme="minorHAnsi" w:eastAsiaTheme="minorEastAsia" w:hAnsiTheme="minorHAnsi" w:cstheme="minorBidi"/>
            <w:noProof/>
            <w:kern w:val="0"/>
            <w:lang w:eastAsia="sl-SI"/>
          </w:rPr>
          <w:tab/>
        </w:r>
        <w:r w:rsidR="008E1005" w:rsidRPr="007D35A3">
          <w:rPr>
            <w:rStyle w:val="Hiperpovezava"/>
            <w:rFonts w:ascii="Arial" w:hAnsi="Arial" w:cs="Arial"/>
            <w:noProof/>
          </w:rPr>
          <w:t>POUK O PRAVNEM VARSTVU</w:t>
        </w:r>
        <w:r w:rsidR="008E1005">
          <w:rPr>
            <w:noProof/>
            <w:webHidden/>
          </w:rPr>
          <w:tab/>
        </w:r>
        <w:r w:rsidR="008E1005">
          <w:rPr>
            <w:noProof/>
            <w:webHidden/>
          </w:rPr>
          <w:fldChar w:fldCharType="begin"/>
        </w:r>
        <w:r w:rsidR="008E1005">
          <w:rPr>
            <w:noProof/>
            <w:webHidden/>
          </w:rPr>
          <w:instrText xml:space="preserve"> PAGEREF _Toc207306470 \h </w:instrText>
        </w:r>
        <w:r w:rsidR="008E1005">
          <w:rPr>
            <w:noProof/>
            <w:webHidden/>
          </w:rPr>
        </w:r>
        <w:r w:rsidR="008E1005">
          <w:rPr>
            <w:noProof/>
            <w:webHidden/>
          </w:rPr>
          <w:fldChar w:fldCharType="separate"/>
        </w:r>
        <w:r w:rsidR="008E1005">
          <w:rPr>
            <w:noProof/>
            <w:webHidden/>
          </w:rPr>
          <w:t>15</w:t>
        </w:r>
        <w:r w:rsidR="008E1005">
          <w:rPr>
            <w:noProof/>
            <w:webHidden/>
          </w:rPr>
          <w:fldChar w:fldCharType="end"/>
        </w:r>
      </w:hyperlink>
    </w:p>
    <w:p w14:paraId="09267982"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1" w:history="1">
        <w:r w:rsidR="008E1005" w:rsidRPr="007D35A3">
          <w:rPr>
            <w:rStyle w:val="Hiperpovezava"/>
            <w:rFonts w:ascii="Arial" w:hAnsi="Arial" w:cs="Arial"/>
            <w:noProof/>
          </w:rPr>
          <w:t>PONUDBA</w:t>
        </w:r>
        <w:r w:rsidR="008E1005">
          <w:rPr>
            <w:noProof/>
            <w:webHidden/>
          </w:rPr>
          <w:tab/>
        </w:r>
        <w:r w:rsidR="008E1005">
          <w:rPr>
            <w:noProof/>
            <w:webHidden/>
          </w:rPr>
          <w:fldChar w:fldCharType="begin"/>
        </w:r>
        <w:r w:rsidR="008E1005">
          <w:rPr>
            <w:noProof/>
            <w:webHidden/>
          </w:rPr>
          <w:instrText xml:space="preserve"> PAGEREF _Toc207306471 \h </w:instrText>
        </w:r>
        <w:r w:rsidR="008E1005">
          <w:rPr>
            <w:noProof/>
            <w:webHidden/>
          </w:rPr>
        </w:r>
        <w:r w:rsidR="008E1005">
          <w:rPr>
            <w:noProof/>
            <w:webHidden/>
          </w:rPr>
          <w:fldChar w:fldCharType="separate"/>
        </w:r>
        <w:r w:rsidR="008E1005">
          <w:rPr>
            <w:noProof/>
            <w:webHidden/>
          </w:rPr>
          <w:t>16</w:t>
        </w:r>
        <w:r w:rsidR="008E1005">
          <w:rPr>
            <w:noProof/>
            <w:webHidden/>
          </w:rPr>
          <w:fldChar w:fldCharType="end"/>
        </w:r>
      </w:hyperlink>
    </w:p>
    <w:p w14:paraId="24101385"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2" w:history="1">
        <w:r w:rsidR="008E1005" w:rsidRPr="007D35A3">
          <w:rPr>
            <w:rStyle w:val="Hiperpovezava"/>
            <w:rFonts w:ascii="Arial" w:hAnsi="Arial" w:cs="Arial"/>
            <w:noProof/>
          </w:rPr>
          <w:t>PODIZVAJALCI</w:t>
        </w:r>
        <w:r w:rsidR="008E1005">
          <w:rPr>
            <w:noProof/>
            <w:webHidden/>
          </w:rPr>
          <w:tab/>
        </w:r>
        <w:r w:rsidR="008E1005">
          <w:rPr>
            <w:noProof/>
            <w:webHidden/>
          </w:rPr>
          <w:fldChar w:fldCharType="begin"/>
        </w:r>
        <w:r w:rsidR="008E1005">
          <w:rPr>
            <w:noProof/>
            <w:webHidden/>
          </w:rPr>
          <w:instrText xml:space="preserve"> PAGEREF _Toc207306472 \h </w:instrText>
        </w:r>
        <w:r w:rsidR="008E1005">
          <w:rPr>
            <w:noProof/>
            <w:webHidden/>
          </w:rPr>
        </w:r>
        <w:r w:rsidR="008E1005">
          <w:rPr>
            <w:noProof/>
            <w:webHidden/>
          </w:rPr>
          <w:fldChar w:fldCharType="separate"/>
        </w:r>
        <w:r w:rsidR="008E1005">
          <w:rPr>
            <w:noProof/>
            <w:webHidden/>
          </w:rPr>
          <w:t>17</w:t>
        </w:r>
        <w:r w:rsidR="008E1005">
          <w:rPr>
            <w:noProof/>
            <w:webHidden/>
          </w:rPr>
          <w:fldChar w:fldCharType="end"/>
        </w:r>
      </w:hyperlink>
    </w:p>
    <w:p w14:paraId="17C99E00"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3" w:history="1">
        <w:r w:rsidR="008E1005" w:rsidRPr="007D35A3">
          <w:rPr>
            <w:rStyle w:val="Hiperpovezava"/>
            <w:rFonts w:ascii="Arial" w:hAnsi="Arial" w:cs="Arial"/>
            <w:noProof/>
          </w:rPr>
          <w:t>IZJAVA PODIZVAJALCA O NEPOSREDNIH PLAČILIH</w:t>
        </w:r>
        <w:r w:rsidR="008E1005">
          <w:rPr>
            <w:noProof/>
            <w:webHidden/>
          </w:rPr>
          <w:tab/>
        </w:r>
        <w:r w:rsidR="008E1005">
          <w:rPr>
            <w:noProof/>
            <w:webHidden/>
          </w:rPr>
          <w:fldChar w:fldCharType="begin"/>
        </w:r>
        <w:r w:rsidR="008E1005">
          <w:rPr>
            <w:noProof/>
            <w:webHidden/>
          </w:rPr>
          <w:instrText xml:space="preserve"> PAGEREF _Toc207306473 \h </w:instrText>
        </w:r>
        <w:r w:rsidR="008E1005">
          <w:rPr>
            <w:noProof/>
            <w:webHidden/>
          </w:rPr>
        </w:r>
        <w:r w:rsidR="008E1005">
          <w:rPr>
            <w:noProof/>
            <w:webHidden/>
          </w:rPr>
          <w:fldChar w:fldCharType="separate"/>
        </w:r>
        <w:r w:rsidR="008E1005">
          <w:rPr>
            <w:noProof/>
            <w:webHidden/>
          </w:rPr>
          <w:t>18</w:t>
        </w:r>
        <w:r w:rsidR="008E1005">
          <w:rPr>
            <w:noProof/>
            <w:webHidden/>
          </w:rPr>
          <w:fldChar w:fldCharType="end"/>
        </w:r>
      </w:hyperlink>
    </w:p>
    <w:p w14:paraId="2CBF20D2"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4" w:history="1">
        <w:r w:rsidR="008E1005" w:rsidRPr="007D35A3">
          <w:rPr>
            <w:rStyle w:val="Hiperpovezava"/>
            <w:rFonts w:ascii="Arial" w:hAnsi="Arial" w:cs="Arial"/>
            <w:noProof/>
          </w:rPr>
          <w:t>MENIČNA IZJAVA</w:t>
        </w:r>
        <w:r w:rsidR="008E1005">
          <w:rPr>
            <w:noProof/>
            <w:webHidden/>
          </w:rPr>
          <w:tab/>
        </w:r>
        <w:r w:rsidR="008E1005">
          <w:rPr>
            <w:noProof/>
            <w:webHidden/>
          </w:rPr>
          <w:fldChar w:fldCharType="begin"/>
        </w:r>
        <w:r w:rsidR="008E1005">
          <w:rPr>
            <w:noProof/>
            <w:webHidden/>
          </w:rPr>
          <w:instrText xml:space="preserve"> PAGEREF _Toc207306474 \h </w:instrText>
        </w:r>
        <w:r w:rsidR="008E1005">
          <w:rPr>
            <w:noProof/>
            <w:webHidden/>
          </w:rPr>
        </w:r>
        <w:r w:rsidR="008E1005">
          <w:rPr>
            <w:noProof/>
            <w:webHidden/>
          </w:rPr>
          <w:fldChar w:fldCharType="separate"/>
        </w:r>
        <w:r w:rsidR="008E1005">
          <w:rPr>
            <w:noProof/>
            <w:webHidden/>
          </w:rPr>
          <w:t>19</w:t>
        </w:r>
        <w:r w:rsidR="008E1005">
          <w:rPr>
            <w:noProof/>
            <w:webHidden/>
          </w:rPr>
          <w:fldChar w:fldCharType="end"/>
        </w:r>
      </w:hyperlink>
    </w:p>
    <w:p w14:paraId="3B5AE252"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5" w:history="1">
        <w:r w:rsidR="008E1005" w:rsidRPr="007D35A3">
          <w:rPr>
            <w:rStyle w:val="Hiperpovezava"/>
            <w:rFonts w:ascii="Arial" w:hAnsi="Arial" w:cs="Arial"/>
            <w:noProof/>
          </w:rPr>
          <w:t>IZJAVA O UDELEŽBI V LASTNIŠTVU IN O POVEZANIH DRUŽBAH</w:t>
        </w:r>
        <w:r w:rsidR="008E1005">
          <w:rPr>
            <w:noProof/>
            <w:webHidden/>
          </w:rPr>
          <w:tab/>
        </w:r>
        <w:r w:rsidR="008E1005">
          <w:rPr>
            <w:noProof/>
            <w:webHidden/>
          </w:rPr>
          <w:fldChar w:fldCharType="begin"/>
        </w:r>
        <w:r w:rsidR="008E1005">
          <w:rPr>
            <w:noProof/>
            <w:webHidden/>
          </w:rPr>
          <w:instrText xml:space="preserve"> PAGEREF _Toc207306475 \h </w:instrText>
        </w:r>
        <w:r w:rsidR="008E1005">
          <w:rPr>
            <w:noProof/>
            <w:webHidden/>
          </w:rPr>
        </w:r>
        <w:r w:rsidR="008E1005">
          <w:rPr>
            <w:noProof/>
            <w:webHidden/>
          </w:rPr>
          <w:fldChar w:fldCharType="separate"/>
        </w:r>
        <w:r w:rsidR="008E1005">
          <w:rPr>
            <w:noProof/>
            <w:webHidden/>
          </w:rPr>
          <w:t>21</w:t>
        </w:r>
        <w:r w:rsidR="008E1005">
          <w:rPr>
            <w:noProof/>
            <w:webHidden/>
          </w:rPr>
          <w:fldChar w:fldCharType="end"/>
        </w:r>
      </w:hyperlink>
    </w:p>
    <w:p w14:paraId="28A928F3"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6" w:history="1">
        <w:r w:rsidR="008E1005" w:rsidRPr="007D35A3">
          <w:rPr>
            <w:rStyle w:val="Hiperpovezava"/>
            <w:rFonts w:ascii="Arial" w:hAnsi="Arial" w:cs="Arial"/>
            <w:noProof/>
          </w:rPr>
          <w:t>IZJAVA O ODSOTNOSTI OSEBNIH POVEZAV</w:t>
        </w:r>
        <w:r w:rsidR="008E1005">
          <w:rPr>
            <w:noProof/>
            <w:webHidden/>
          </w:rPr>
          <w:tab/>
        </w:r>
        <w:r w:rsidR="008E1005">
          <w:rPr>
            <w:noProof/>
            <w:webHidden/>
          </w:rPr>
          <w:fldChar w:fldCharType="begin"/>
        </w:r>
        <w:r w:rsidR="008E1005">
          <w:rPr>
            <w:noProof/>
            <w:webHidden/>
          </w:rPr>
          <w:instrText xml:space="preserve"> PAGEREF _Toc207306476 \h </w:instrText>
        </w:r>
        <w:r w:rsidR="008E1005">
          <w:rPr>
            <w:noProof/>
            <w:webHidden/>
          </w:rPr>
        </w:r>
        <w:r w:rsidR="008E1005">
          <w:rPr>
            <w:noProof/>
            <w:webHidden/>
          </w:rPr>
          <w:fldChar w:fldCharType="separate"/>
        </w:r>
        <w:r w:rsidR="008E1005">
          <w:rPr>
            <w:noProof/>
            <w:webHidden/>
          </w:rPr>
          <w:t>22</w:t>
        </w:r>
        <w:r w:rsidR="008E1005">
          <w:rPr>
            <w:noProof/>
            <w:webHidden/>
          </w:rPr>
          <w:fldChar w:fldCharType="end"/>
        </w:r>
      </w:hyperlink>
    </w:p>
    <w:p w14:paraId="7C94BEDA"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7" w:history="1">
        <w:r w:rsidR="008E1005" w:rsidRPr="007D35A3">
          <w:rPr>
            <w:rStyle w:val="Hiperpovezava"/>
            <w:rFonts w:ascii="Arial" w:hAnsi="Arial" w:cs="Arial"/>
            <w:noProof/>
          </w:rPr>
          <w:t>POGODBA O DOBAVI VOZILA URGENTNEGA ZDRAVNIKA (VUZ) ZA POTREBE ZDRAVSTVENEGA DOMA BREŽICE</w:t>
        </w:r>
        <w:r w:rsidR="008E1005">
          <w:rPr>
            <w:noProof/>
            <w:webHidden/>
          </w:rPr>
          <w:tab/>
        </w:r>
        <w:r w:rsidR="008E1005">
          <w:rPr>
            <w:noProof/>
            <w:webHidden/>
          </w:rPr>
          <w:fldChar w:fldCharType="begin"/>
        </w:r>
        <w:r w:rsidR="008E1005">
          <w:rPr>
            <w:noProof/>
            <w:webHidden/>
          </w:rPr>
          <w:instrText xml:space="preserve"> PAGEREF _Toc207306477 \h </w:instrText>
        </w:r>
        <w:r w:rsidR="008E1005">
          <w:rPr>
            <w:noProof/>
            <w:webHidden/>
          </w:rPr>
        </w:r>
        <w:r w:rsidR="008E1005">
          <w:rPr>
            <w:noProof/>
            <w:webHidden/>
          </w:rPr>
          <w:fldChar w:fldCharType="separate"/>
        </w:r>
        <w:r w:rsidR="008E1005">
          <w:rPr>
            <w:noProof/>
            <w:webHidden/>
          </w:rPr>
          <w:t>23</w:t>
        </w:r>
        <w:r w:rsidR="008E1005">
          <w:rPr>
            <w:noProof/>
            <w:webHidden/>
          </w:rPr>
          <w:fldChar w:fldCharType="end"/>
        </w:r>
      </w:hyperlink>
    </w:p>
    <w:p w14:paraId="716AA375" w14:textId="77777777" w:rsidR="008E1005" w:rsidRDefault="00CA0A62" w:rsidP="008E1005">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207306478" w:history="1">
        <w:r w:rsidR="008E1005" w:rsidRPr="007D35A3">
          <w:rPr>
            <w:rStyle w:val="Hiperpovezava"/>
            <w:rFonts w:ascii="Arial" w:hAnsi="Arial" w:cs="Arial"/>
            <w:noProof/>
          </w:rPr>
          <w:t>TEHNIČNE SPECIFIKACIJE</w:t>
        </w:r>
        <w:r w:rsidR="008E1005">
          <w:rPr>
            <w:noProof/>
            <w:webHidden/>
          </w:rPr>
          <w:tab/>
        </w:r>
        <w:r w:rsidR="008E1005">
          <w:rPr>
            <w:noProof/>
            <w:webHidden/>
          </w:rPr>
          <w:fldChar w:fldCharType="begin"/>
        </w:r>
        <w:r w:rsidR="008E1005">
          <w:rPr>
            <w:noProof/>
            <w:webHidden/>
          </w:rPr>
          <w:instrText xml:space="preserve"> PAGEREF _Toc207306478 \h </w:instrText>
        </w:r>
        <w:r w:rsidR="008E1005">
          <w:rPr>
            <w:noProof/>
            <w:webHidden/>
          </w:rPr>
        </w:r>
        <w:r w:rsidR="008E1005">
          <w:rPr>
            <w:noProof/>
            <w:webHidden/>
          </w:rPr>
          <w:fldChar w:fldCharType="separate"/>
        </w:r>
        <w:r w:rsidR="008E1005">
          <w:rPr>
            <w:noProof/>
            <w:webHidden/>
          </w:rPr>
          <w:t>34</w:t>
        </w:r>
        <w:r w:rsidR="008E1005">
          <w:rPr>
            <w:noProof/>
            <w:webHidden/>
          </w:rPr>
          <w:fldChar w:fldCharType="end"/>
        </w:r>
      </w:hyperlink>
    </w:p>
    <w:p w14:paraId="7BD93CE6" w14:textId="5F72B9B4" w:rsidR="007E55C6" w:rsidRPr="00A12B2B" w:rsidRDefault="00010F06" w:rsidP="008E1005">
      <w:pPr>
        <w:pStyle w:val="Kazalovsebine1"/>
        <w:tabs>
          <w:tab w:val="right" w:leader="dot" w:pos="9060"/>
        </w:tabs>
        <w:spacing w:after="0" w:line="257" w:lineRule="auto"/>
        <w:rPr>
          <w:rFonts w:ascii="Arial" w:eastAsia="Calibri" w:hAnsi="Arial" w:cs="Arial"/>
          <w:lang w:eastAsia="zh-CN"/>
        </w:rPr>
      </w:pPr>
      <w:r w:rsidRPr="00A12B2B">
        <w:rPr>
          <w:rFonts w:ascii="Arial" w:hAnsi="Arial" w:cs="Arial"/>
        </w:rPr>
        <w:fldChar w:fldCharType="end"/>
      </w:r>
      <w:r w:rsidR="006C47C8" w:rsidRPr="00A12B2B">
        <w:rPr>
          <w:rFonts w:ascii="Arial" w:hAnsi="Arial" w:cs="Arial"/>
        </w:rPr>
        <w:t xml:space="preserve"> </w:t>
      </w:r>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7306445"/>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207306446"/>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F4B1519" w:rsidR="00A00185"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A05FC2" w:rsidRPr="004E24BB">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0304B5F2" w14:textId="77777777" w:rsidR="003820F0" w:rsidRDefault="003820F0">
      <w:pPr>
        <w:pStyle w:val="Standard"/>
        <w:rPr>
          <w:rFonts w:ascii="Arial" w:hAnsi="Arial" w:cs="Arial"/>
        </w:rPr>
      </w:pPr>
    </w:p>
    <w:p w14:paraId="66C4BF95" w14:textId="566A31B1" w:rsidR="003820F0" w:rsidRPr="00A12B2B" w:rsidRDefault="003820F0">
      <w:pPr>
        <w:pStyle w:val="Standard"/>
        <w:rPr>
          <w:rFonts w:ascii="Arial" w:hAnsi="Arial" w:cs="Arial"/>
        </w:rPr>
      </w:pPr>
      <w:r>
        <w:rPr>
          <w:rFonts w:ascii="Arial" w:hAnsi="Arial" w:cs="Arial"/>
        </w:rPr>
        <w:t xml:space="preserve">Naročnik Občina Brežice, Cesta prvih borcev 18, 8250 Brežice je pooblastil Zdravstveni dom Brežice, Černelčeva cesta 8, 8250 Brežice za izvedbo postopka oddaje javnega naročila »Nabava vozila urgentnega zdravnika (VUZ) za potrebe Zdravstvenega doma Brežice«. Pooblastilo </w:t>
      </w:r>
      <w:r w:rsidR="00C575D7">
        <w:rPr>
          <w:rFonts w:ascii="Arial" w:hAnsi="Arial" w:cs="Arial"/>
        </w:rPr>
        <w:t xml:space="preserve">se nanaša na izvedbo celotnega postopka oddaje javnega naročila v imenu in za račun Občine Brežice, vključno s sprejemom odločitve glede oddaje javnega naročila, morebitnimi vpogledi v dokumentacijo, odgovori na pozive ponudnikov, obravnavo zahtevkov za revizijo, zastopanje v morebitnih drugih postopkih s pravnimi </w:t>
      </w:r>
      <w:r w:rsidR="00C575D7" w:rsidRPr="006A68FD">
        <w:rPr>
          <w:rFonts w:ascii="Arial" w:hAnsi="Arial" w:cs="Arial"/>
        </w:rPr>
        <w:t>sredstvi in podpis pogodbe z izbranim izvajalcem. Pooblastilo se nanaša tudi na</w:t>
      </w:r>
      <w:r w:rsidR="00C575D7">
        <w:rPr>
          <w:rFonts w:ascii="Arial" w:hAnsi="Arial" w:cs="Arial"/>
        </w:rPr>
        <w:t xml:space="preserve"> morebitno ponovitev postopka oziroma izvedbo kasnejšega postopka, ki vključuje pogajanja.</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7306447"/>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w:t>
      </w:r>
      <w:r w:rsidRPr="006B3AC9">
        <w:rPr>
          <w:rFonts w:ascii="Arial" w:hAnsi="Arial" w:cs="Arial"/>
        </w:rPr>
        <w:lastRenderedPageBreak/>
        <w:t>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7306448"/>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9176521" w14:textId="6BE0D444" w:rsidR="001D3250" w:rsidRDefault="00001398" w:rsidP="00D451FD">
      <w:pPr>
        <w:pStyle w:val="Standard"/>
        <w:rPr>
          <w:rFonts w:ascii="Arial" w:hAnsi="Arial" w:cs="Arial"/>
        </w:rPr>
      </w:pPr>
      <w:r>
        <w:rPr>
          <w:rFonts w:ascii="Arial" w:hAnsi="Arial" w:cs="Arial"/>
        </w:rPr>
        <w:t xml:space="preserve">Predmet javnega naročila </w:t>
      </w:r>
      <w:r w:rsidR="001D3250">
        <w:rPr>
          <w:rFonts w:ascii="Arial" w:hAnsi="Arial" w:cs="Arial"/>
        </w:rPr>
        <w:t xml:space="preserve">je </w:t>
      </w:r>
      <w:r w:rsidR="00C575D7">
        <w:rPr>
          <w:rFonts w:ascii="Arial" w:hAnsi="Arial" w:cs="Arial"/>
        </w:rPr>
        <w:t>nabava vozila urgentnega zdravnika (VUZ) za potrebe</w:t>
      </w:r>
      <w:r w:rsidR="00414DA9">
        <w:rPr>
          <w:rFonts w:ascii="Arial" w:hAnsi="Arial" w:cs="Arial"/>
        </w:rPr>
        <w:t xml:space="preserve"> </w:t>
      </w:r>
      <w:r w:rsidR="00D451FD">
        <w:rPr>
          <w:rFonts w:ascii="Arial" w:hAnsi="Arial" w:cs="Arial"/>
        </w:rPr>
        <w:t>Zdravstvenega doma Brežice</w:t>
      </w:r>
      <w:r w:rsidR="001D3250">
        <w:rPr>
          <w:rFonts w:ascii="Arial" w:hAnsi="Arial" w:cs="Arial"/>
        </w:rPr>
        <w:t>.</w:t>
      </w:r>
      <w:r w:rsidR="00D47A65" w:rsidRPr="00D47A65">
        <w:rPr>
          <w:rFonts w:ascii="Arial" w:hAnsi="Arial" w:cs="Arial"/>
        </w:rPr>
        <w:t xml:space="preserve"> </w:t>
      </w:r>
      <w:r w:rsidR="00D47A65">
        <w:rPr>
          <w:rFonts w:ascii="Arial" w:hAnsi="Arial" w:cs="Arial"/>
        </w:rPr>
        <w:t>Predmet javnega naročila</w:t>
      </w:r>
      <w:r w:rsidR="00D47A65" w:rsidRPr="00975AD4">
        <w:rPr>
          <w:rFonts w:ascii="Arial" w:hAnsi="Arial" w:cs="Arial"/>
        </w:rPr>
        <w:t xml:space="preserve"> je nakup specialnega vozila za</w:t>
      </w:r>
      <w:r w:rsidR="00D47A65">
        <w:rPr>
          <w:rFonts w:ascii="Arial" w:hAnsi="Arial" w:cs="Arial"/>
        </w:rPr>
        <w:t xml:space="preserve"> </w:t>
      </w:r>
      <w:r w:rsidR="00D47A65" w:rsidRPr="00975AD4">
        <w:rPr>
          <w:rFonts w:ascii="Arial" w:hAnsi="Arial" w:cs="Arial"/>
        </w:rPr>
        <w:t>delovanje zdravnika v sistemu nujne medicinske pomoč</w:t>
      </w:r>
      <w:r w:rsidR="00D47A65">
        <w:rPr>
          <w:rFonts w:ascii="Arial" w:hAnsi="Arial" w:cs="Arial"/>
        </w:rPr>
        <w:t>i – vozilo urgentnega zdravnika</w:t>
      </w:r>
      <w:r w:rsidR="00D47A65" w:rsidRPr="00975AD4">
        <w:rPr>
          <w:rFonts w:ascii="Arial" w:hAnsi="Arial" w:cs="Arial"/>
        </w:rPr>
        <w:t xml:space="preserve"> in/ali vozil</w:t>
      </w:r>
      <w:r w:rsidR="00D47A65">
        <w:rPr>
          <w:rFonts w:ascii="Arial" w:hAnsi="Arial" w:cs="Arial"/>
        </w:rPr>
        <w:t>a dežurnega zdravnika. S</w:t>
      </w:r>
      <w:r w:rsidR="00D47A65" w:rsidRPr="00975AD4">
        <w:rPr>
          <w:rFonts w:ascii="Arial" w:hAnsi="Arial" w:cs="Arial"/>
        </w:rPr>
        <w:t>ofinanci</w:t>
      </w:r>
      <w:r w:rsidR="00D47A65">
        <w:rPr>
          <w:rFonts w:ascii="Arial" w:hAnsi="Arial" w:cs="Arial"/>
        </w:rPr>
        <w:t xml:space="preserve">ran je </w:t>
      </w:r>
      <w:r w:rsidR="00D47A65" w:rsidRPr="00975AD4">
        <w:rPr>
          <w:rFonts w:ascii="Arial" w:hAnsi="Arial" w:cs="Arial"/>
        </w:rPr>
        <w:t>nakup</w:t>
      </w:r>
      <w:r w:rsidR="00D47A65">
        <w:rPr>
          <w:rFonts w:ascii="Arial" w:hAnsi="Arial" w:cs="Arial"/>
        </w:rPr>
        <w:t xml:space="preserve"> osnovnega vozila, predelava</w:t>
      </w:r>
      <w:r w:rsidR="00D47A65" w:rsidRPr="00975AD4">
        <w:rPr>
          <w:rFonts w:ascii="Arial" w:hAnsi="Arial" w:cs="Arial"/>
        </w:rPr>
        <w:t xml:space="preserve"> v specialno vozilo v skladu s 54. členom Pravilnika o delih in opremi</w:t>
      </w:r>
      <w:r w:rsidR="00D47A65">
        <w:rPr>
          <w:rFonts w:ascii="Arial" w:hAnsi="Arial" w:cs="Arial"/>
        </w:rPr>
        <w:t xml:space="preserve"> </w:t>
      </w:r>
      <w:r w:rsidR="00D47A65" w:rsidRPr="00975AD4">
        <w:rPr>
          <w:rFonts w:ascii="Arial" w:hAnsi="Arial" w:cs="Arial"/>
        </w:rPr>
        <w:t xml:space="preserve">vozil (Uradni list </w:t>
      </w:r>
      <w:r w:rsidR="00D47A65">
        <w:rPr>
          <w:rFonts w:ascii="Arial" w:hAnsi="Arial" w:cs="Arial"/>
        </w:rPr>
        <w:t>RS, št. 16/22 in 58/22), vgradna oprema</w:t>
      </w:r>
      <w:r w:rsidR="00D47A65" w:rsidRPr="00975AD4">
        <w:rPr>
          <w:rFonts w:ascii="Arial" w:hAnsi="Arial" w:cs="Arial"/>
        </w:rPr>
        <w:t xml:space="preserve"> (vključno z izvlekljivo mizo in z</w:t>
      </w:r>
      <w:r w:rsidR="00D47A65">
        <w:rPr>
          <w:rFonts w:ascii="Arial" w:hAnsi="Arial" w:cs="Arial"/>
        </w:rPr>
        <w:t xml:space="preserve"> </w:t>
      </w:r>
      <w:r w:rsidR="00D47A65" w:rsidRPr="00975AD4">
        <w:rPr>
          <w:rFonts w:ascii="Arial" w:hAnsi="Arial" w:cs="Arial"/>
        </w:rPr>
        <w:t>instalacijami), označbe vozila in pridobitev homologacije.</w:t>
      </w:r>
    </w:p>
    <w:p w14:paraId="105A418C" w14:textId="77777777" w:rsidR="001D3250" w:rsidRDefault="001D3250">
      <w:pPr>
        <w:pStyle w:val="Standard"/>
        <w:rPr>
          <w:rFonts w:ascii="Arial" w:hAnsi="Arial" w:cs="Arial"/>
        </w:rPr>
      </w:pPr>
    </w:p>
    <w:p w14:paraId="500767B5" w14:textId="5431D63E" w:rsidR="00814293"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4C68E682" w14:textId="77777777" w:rsidR="00D47A65" w:rsidRDefault="00D47A65" w:rsidP="00814293">
      <w:pPr>
        <w:pStyle w:val="Standard"/>
        <w:rPr>
          <w:rFonts w:ascii="Arial" w:hAnsi="Arial" w:cs="Arial"/>
        </w:rPr>
      </w:pPr>
    </w:p>
    <w:p w14:paraId="6F5FE1DD" w14:textId="4C68D6EB" w:rsidR="00D47A65" w:rsidRPr="00A12B2B" w:rsidRDefault="00D47A65" w:rsidP="00814293">
      <w:pPr>
        <w:pStyle w:val="Standard"/>
        <w:rPr>
          <w:rFonts w:ascii="Arial" w:hAnsi="Arial" w:cs="Arial"/>
        </w:rPr>
      </w:pPr>
      <w:r>
        <w:rPr>
          <w:rFonts w:ascii="Arial" w:hAnsi="Arial" w:cs="Arial"/>
        </w:rPr>
        <w:t>Javno naročilo</w:t>
      </w:r>
      <w:r w:rsidRPr="00153BD4">
        <w:rPr>
          <w:rFonts w:ascii="Arial" w:hAnsi="Arial" w:cs="Arial"/>
        </w:rPr>
        <w:t xml:space="preserve"> sofinancirata Republika Slovenija, Ministrstvo za zdravje in Evropska unija –</w:t>
      </w:r>
      <w:r>
        <w:rPr>
          <w:rFonts w:ascii="Arial" w:hAnsi="Arial" w:cs="Arial"/>
        </w:rPr>
        <w:t xml:space="preserve"> NextGeneration EU. Javno naročilo</w:t>
      </w:r>
      <w:r w:rsidRPr="00153BD4">
        <w:rPr>
          <w:rFonts w:ascii="Arial" w:hAnsi="Arial" w:cs="Arial"/>
        </w:rPr>
        <w:t xml:space="preserve"> se izvaja skladno z Načrtom za </w:t>
      </w:r>
      <w:r>
        <w:rPr>
          <w:rFonts w:ascii="Arial" w:hAnsi="Arial" w:cs="Arial"/>
        </w:rPr>
        <w:t xml:space="preserve">okrevanje in odpornost v okviru </w:t>
      </w:r>
      <w:r w:rsidRPr="00153BD4">
        <w:rPr>
          <w:rFonts w:ascii="Arial" w:hAnsi="Arial" w:cs="Arial"/>
        </w:rPr>
        <w:t>4. točke razvojnega področja »Zdravstvo in socialna varnost</w:t>
      </w:r>
      <w:r>
        <w:rPr>
          <w:rFonts w:ascii="Arial" w:hAnsi="Arial" w:cs="Arial"/>
        </w:rPr>
        <w:t xml:space="preserve">«, komponenta 14: Zdravstvo (C4 </w:t>
      </w:r>
      <w:r w:rsidRPr="00153BD4">
        <w:rPr>
          <w:rFonts w:ascii="Arial" w:hAnsi="Arial" w:cs="Arial"/>
        </w:rPr>
        <w:t>K14), investicije D: Optimizacija dostopnosti zdravstvenega sistema.</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7306449"/>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2207BCCD"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D451FD">
        <w:rPr>
          <w:rFonts w:ascii="Arial" w:hAnsi="Arial" w:cs="Arial"/>
        </w:rPr>
        <w:t xml:space="preserve"> </w:t>
      </w:r>
      <w:r w:rsidR="002B7D0C" w:rsidRPr="00A12B2B">
        <w:rPr>
          <w:rFonts w:ascii="Arial" w:hAnsi="Arial" w:cs="Arial"/>
        </w:rPr>
        <w:t xml:space="preserve">postopek </w:t>
      </w:r>
      <w:r w:rsidR="00C575D7">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608C5DF5" w14:textId="4F79AEF8" w:rsidR="00A00185" w:rsidRPr="00A12B2B" w:rsidRDefault="00A05FC2">
      <w:pPr>
        <w:pStyle w:val="Standard"/>
        <w:rPr>
          <w:rFonts w:ascii="Arial" w:hAnsi="Arial" w:cs="Arial"/>
        </w:rPr>
      </w:pPr>
      <w:r w:rsidRPr="00B23DDC">
        <w:rPr>
          <w:rFonts w:ascii="Arial" w:hAnsi="Arial" w:cs="Arial"/>
        </w:rPr>
        <w:t>Ponudnik mora ponuditi pre</w:t>
      </w:r>
      <w:r>
        <w:rPr>
          <w:rFonts w:ascii="Arial" w:hAnsi="Arial" w:cs="Arial"/>
        </w:rPr>
        <w:t xml:space="preserve">dmet javnega naročila v celoti.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w:t>
      </w:r>
      <w:r w:rsidR="00D451FD">
        <w:rPr>
          <w:rFonts w:ascii="Arial" w:hAnsi="Arial" w:cs="Arial"/>
        </w:rPr>
        <w:t>predmet javnega naročila v celoti</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7306450"/>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lastRenderedPageBreak/>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4737026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082AAF" w:rsidRPr="006346F3">
        <w:rPr>
          <w:rFonts w:ascii="Arial" w:hAnsi="Arial" w:cs="Arial"/>
          <w:b/>
          <w:u w:val="single"/>
          <w:lang w:eastAsia="sl-SI"/>
        </w:rPr>
        <w:t>19</w:t>
      </w:r>
      <w:r w:rsidR="003747E6" w:rsidRPr="006346F3">
        <w:rPr>
          <w:rFonts w:ascii="Arial" w:hAnsi="Arial" w:cs="Arial"/>
          <w:b/>
          <w:u w:val="single"/>
          <w:lang w:eastAsia="sl-SI"/>
        </w:rPr>
        <w:t>.</w:t>
      </w:r>
      <w:r w:rsidR="00011C62" w:rsidRPr="006346F3">
        <w:rPr>
          <w:rFonts w:ascii="Arial" w:hAnsi="Arial" w:cs="Arial"/>
          <w:b/>
          <w:u w:val="single"/>
          <w:lang w:eastAsia="sl-SI"/>
        </w:rPr>
        <w:t xml:space="preserve"> </w:t>
      </w:r>
      <w:r w:rsidR="00C575D7" w:rsidRPr="006346F3">
        <w:rPr>
          <w:rFonts w:ascii="Arial" w:hAnsi="Arial" w:cs="Arial"/>
          <w:b/>
          <w:u w:val="single"/>
          <w:lang w:eastAsia="sl-SI"/>
        </w:rPr>
        <w:t>9</w:t>
      </w:r>
      <w:r w:rsidR="00001398" w:rsidRPr="006346F3">
        <w:rPr>
          <w:rFonts w:ascii="Arial" w:hAnsi="Arial" w:cs="Arial"/>
          <w:b/>
          <w:u w:val="single"/>
          <w:lang w:eastAsia="sl-SI"/>
        </w:rPr>
        <w:t>.</w:t>
      </w:r>
      <w:r w:rsidR="00011C62" w:rsidRPr="006346F3">
        <w:rPr>
          <w:rFonts w:ascii="Arial" w:hAnsi="Arial" w:cs="Arial"/>
          <w:b/>
          <w:u w:val="single"/>
          <w:lang w:eastAsia="sl-SI"/>
        </w:rPr>
        <w:t xml:space="preserve"> </w:t>
      </w:r>
      <w:r w:rsidR="00001398" w:rsidRPr="006346F3">
        <w:rPr>
          <w:rFonts w:ascii="Arial" w:hAnsi="Arial" w:cs="Arial"/>
          <w:b/>
          <w:u w:val="single"/>
          <w:lang w:eastAsia="sl-SI"/>
        </w:rPr>
        <w:t>202</w:t>
      </w:r>
      <w:r w:rsidR="00A05FC2" w:rsidRPr="006346F3">
        <w:rPr>
          <w:rFonts w:ascii="Arial" w:hAnsi="Arial" w:cs="Arial"/>
          <w:b/>
          <w:u w:val="single"/>
          <w:lang w:eastAsia="sl-SI"/>
        </w:rPr>
        <w:t>5</w:t>
      </w:r>
      <w:r w:rsidR="00001398" w:rsidRPr="006346F3">
        <w:rPr>
          <w:rFonts w:ascii="Arial" w:hAnsi="Arial" w:cs="Arial"/>
          <w:b/>
          <w:u w:val="single"/>
          <w:lang w:eastAsia="sl-SI"/>
        </w:rPr>
        <w:t xml:space="preserve"> do 9</w:t>
      </w:r>
      <w:r w:rsidR="003C0CE4" w:rsidRPr="006346F3">
        <w:rPr>
          <w:rFonts w:ascii="Arial" w:hAnsi="Arial" w:cs="Arial"/>
          <w:b/>
          <w:u w:val="single"/>
          <w:lang w:eastAsia="sl-SI"/>
        </w:rPr>
        <w:t>:00 ure</w:t>
      </w:r>
      <w:r w:rsidRPr="006346F3">
        <w:rPr>
          <w:rFonts w:ascii="Arial" w:hAnsi="Arial" w:cs="Arial"/>
          <w:b/>
          <w:u w:val="single"/>
        </w:rPr>
        <w:t>.</w:t>
      </w:r>
      <w:r w:rsidRPr="006346F3">
        <w:rPr>
          <w:rFonts w:ascii="Arial" w:hAnsi="Arial" w:cs="Arial"/>
        </w:rPr>
        <w:t xml:space="preserve"> Za oddano</w:t>
      </w:r>
      <w:r w:rsidRPr="00A12B2B">
        <w:rPr>
          <w:rFonts w:ascii="Arial" w:hAnsi="Arial" w:cs="Arial"/>
        </w:rPr>
        <w:t xml:space="preserve">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63CFEB04"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A05FC2">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7306451"/>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7306452"/>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5B098D59"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082AAF" w:rsidRPr="006346F3">
        <w:rPr>
          <w:rFonts w:ascii="Arial" w:hAnsi="Arial" w:cs="Arial"/>
          <w:b/>
        </w:rPr>
        <w:t>10</w:t>
      </w:r>
      <w:r w:rsidR="00794436" w:rsidRPr="006346F3">
        <w:rPr>
          <w:rFonts w:ascii="Arial" w:hAnsi="Arial" w:cs="Arial"/>
          <w:b/>
        </w:rPr>
        <w:t>.</w:t>
      </w:r>
      <w:r w:rsidR="00011C62" w:rsidRPr="006346F3">
        <w:rPr>
          <w:rFonts w:ascii="Arial" w:hAnsi="Arial" w:cs="Arial"/>
          <w:b/>
        </w:rPr>
        <w:t xml:space="preserve"> </w:t>
      </w:r>
      <w:r w:rsidR="00C575D7" w:rsidRPr="006346F3">
        <w:rPr>
          <w:rFonts w:ascii="Arial" w:hAnsi="Arial" w:cs="Arial"/>
          <w:b/>
        </w:rPr>
        <w:t>9</w:t>
      </w:r>
      <w:r w:rsidR="00001398" w:rsidRPr="006346F3">
        <w:rPr>
          <w:rFonts w:ascii="Arial" w:hAnsi="Arial" w:cs="Arial"/>
          <w:b/>
        </w:rPr>
        <w:t>.</w:t>
      </w:r>
      <w:r w:rsidR="00011C62" w:rsidRPr="006346F3">
        <w:rPr>
          <w:rFonts w:ascii="Arial" w:hAnsi="Arial" w:cs="Arial"/>
          <w:b/>
        </w:rPr>
        <w:t xml:space="preserve"> </w:t>
      </w:r>
      <w:r w:rsidR="00A05FC2" w:rsidRPr="006346F3">
        <w:rPr>
          <w:rFonts w:ascii="Arial" w:hAnsi="Arial" w:cs="Arial"/>
          <w:b/>
        </w:rPr>
        <w:t>2025</w:t>
      </w:r>
      <w:r w:rsidR="003C0CE4" w:rsidRPr="006346F3">
        <w:rPr>
          <w:rFonts w:ascii="Arial" w:hAnsi="Arial" w:cs="Arial"/>
          <w:b/>
        </w:rPr>
        <w:t xml:space="preserve"> do 1</w:t>
      </w:r>
      <w:r w:rsidR="0048122B" w:rsidRPr="006346F3">
        <w:rPr>
          <w:rFonts w:ascii="Arial" w:hAnsi="Arial" w:cs="Arial"/>
          <w:b/>
        </w:rPr>
        <w:t>0</w:t>
      </w:r>
      <w:r w:rsidR="003C0CE4" w:rsidRPr="006346F3">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7BDEC867"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w:t>
      </w:r>
      <w:r w:rsidR="00A05FC2">
        <w:rPr>
          <w:rFonts w:ascii="Arial" w:hAnsi="Arial" w:cs="Arial"/>
        </w:rPr>
        <w:t>sne dokumentacije štejejo tudi</w:t>
      </w:r>
      <w:r w:rsidR="000F6964" w:rsidRPr="00A12B2B">
        <w:rPr>
          <w:rFonts w:ascii="Arial" w:hAnsi="Arial" w:cs="Arial"/>
        </w:rPr>
        <w:t xml:space="preserve">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7306453"/>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7306454"/>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A0F546D"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w:t>
      </w:r>
      <w:r>
        <w:rPr>
          <w:rFonts w:ascii="Arial" w:hAnsi="Arial" w:cs="Arial"/>
        </w:rPr>
        <w:t xml:space="preserve">opravljenih </w:t>
      </w:r>
      <w:r w:rsidR="00D451FD">
        <w:rPr>
          <w:rFonts w:ascii="Arial" w:hAnsi="Arial" w:cs="Arial"/>
        </w:rPr>
        <w:t>dobav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7306455"/>
      <w:r w:rsidRPr="00001398">
        <w:rPr>
          <w:rFonts w:ascii="Arial" w:hAnsi="Arial" w:cs="Arial"/>
          <w:sz w:val="22"/>
          <w:szCs w:val="22"/>
        </w:rPr>
        <w:lastRenderedPageBreak/>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07BACE92"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7306456"/>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600494F5" w14:textId="77777777" w:rsidR="00D451FD" w:rsidRPr="003075EF" w:rsidRDefault="00D451FD" w:rsidP="00D451FD">
      <w:pPr>
        <w:pStyle w:val="Standard"/>
        <w:rPr>
          <w:rFonts w:ascii="Arial" w:hAnsi="Arial" w:cs="Arial"/>
        </w:rPr>
      </w:pPr>
      <w:r w:rsidRPr="003075EF">
        <w:rPr>
          <w:rFonts w:ascii="Arial" w:hAnsi="Arial" w:cs="Arial"/>
        </w:rPr>
        <w:t>Naročnik od ponudnik</w:t>
      </w:r>
      <w:r>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2AD37391" w14:textId="77777777" w:rsidR="00D451FD" w:rsidRPr="003075EF" w:rsidRDefault="00D451FD" w:rsidP="00D451FD">
      <w:pPr>
        <w:pStyle w:val="Standard"/>
        <w:rPr>
          <w:rFonts w:ascii="Arial" w:hAnsi="Arial" w:cs="Arial"/>
        </w:rPr>
      </w:pPr>
    </w:p>
    <w:p w14:paraId="0D053F1F" w14:textId="4F8FD499" w:rsidR="00D451FD" w:rsidRPr="003075EF" w:rsidRDefault="00D451FD" w:rsidP="00D451FD">
      <w:pPr>
        <w:pStyle w:val="Odstavekseznama"/>
        <w:numPr>
          <w:ilvl w:val="0"/>
          <w:numId w:val="51"/>
        </w:numPr>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1D5339A4" w14:textId="77777777" w:rsidR="00D451FD" w:rsidRPr="00F434A4" w:rsidRDefault="00D451FD" w:rsidP="00D451FD">
      <w:pPr>
        <w:pStyle w:val="Standard"/>
        <w:rPr>
          <w:rFonts w:ascii="Arial" w:hAnsi="Arial" w:cs="Arial"/>
          <w:color w:val="000000" w:themeColor="text1"/>
        </w:rPr>
      </w:pPr>
    </w:p>
    <w:p w14:paraId="1CD716F5" w14:textId="43A240F7" w:rsidR="00D451FD" w:rsidRPr="003075EF" w:rsidRDefault="00D451FD" w:rsidP="00D451FD">
      <w:pPr>
        <w:pStyle w:val="Standard"/>
        <w:ind w:left="708"/>
        <w:rPr>
          <w:rFonts w:ascii="Arial" w:hAnsi="Arial" w:cs="Arial"/>
        </w:rPr>
      </w:pPr>
      <w:r w:rsidRPr="003075EF">
        <w:rPr>
          <w:rFonts w:ascii="Arial" w:hAnsi="Arial" w:cs="Arial"/>
        </w:rPr>
        <w:t>Pogoj mora izpolnjev</w:t>
      </w:r>
      <w:r w:rsidR="00982BE6">
        <w:rPr>
          <w:rFonts w:ascii="Arial" w:hAnsi="Arial" w:cs="Arial"/>
        </w:rPr>
        <w:t>ati vsak gospodarski subjekt v ponudbi</w:t>
      </w:r>
      <w:r>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E079426"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982BE6">
        <w:rPr>
          <w:rFonts w:ascii="Arial" w:hAnsi="Arial" w:cs="Arial"/>
        </w:rPr>
        <w:t xml:space="preserve">v delu IV.A, </w:t>
      </w:r>
      <w:r w:rsidRPr="00A12B2B">
        <w:rPr>
          <w:rFonts w:ascii="Arial" w:hAnsi="Arial" w:cs="Arial"/>
        </w:rPr>
        <w:t>za vse</w:t>
      </w:r>
      <w:r w:rsidR="00982BE6">
        <w:rPr>
          <w:rFonts w:ascii="Arial" w:hAnsi="Arial" w:cs="Arial"/>
        </w:rPr>
        <w:t xml:space="preserve"> gospodarske subjekte v ponudbi</w:t>
      </w:r>
      <w:r w:rsidR="00E63F91">
        <w:rPr>
          <w:rFonts w:ascii="Arial" w:hAnsi="Arial" w:cs="Arial"/>
        </w:rPr>
        <w:t>).</w:t>
      </w:r>
    </w:p>
    <w:p w14:paraId="0E27951B" w14:textId="77777777" w:rsidR="00082AAF" w:rsidRDefault="00082AAF">
      <w:pPr>
        <w:pStyle w:val="Standard"/>
        <w:rPr>
          <w:rFonts w:ascii="Arial" w:hAnsi="Arial" w:cs="Arial"/>
        </w:rPr>
      </w:pPr>
    </w:p>
    <w:p w14:paraId="4545F34E" w14:textId="7EFC4DA2" w:rsidR="00082AAF" w:rsidRPr="00632C55" w:rsidRDefault="00082AAF" w:rsidP="00082AAF">
      <w:pPr>
        <w:pStyle w:val="Odstavekseznama"/>
        <w:numPr>
          <w:ilvl w:val="0"/>
          <w:numId w:val="51"/>
        </w:numPr>
        <w:rPr>
          <w:rFonts w:ascii="Arial" w:hAnsi="Arial" w:cs="Arial"/>
        </w:rPr>
      </w:pPr>
      <w:r w:rsidRPr="00C53BD9">
        <w:rPr>
          <w:rFonts w:ascii="Arial" w:hAnsi="Arial" w:cs="Arial"/>
        </w:rPr>
        <w:t xml:space="preserve">Ponudnik je v zadnjih </w:t>
      </w:r>
      <w:r>
        <w:rPr>
          <w:rFonts w:ascii="Arial" w:hAnsi="Arial" w:cs="Arial"/>
        </w:rPr>
        <w:t>sedmih</w:t>
      </w:r>
      <w:r w:rsidRPr="00C53BD9">
        <w:rPr>
          <w:rFonts w:ascii="Arial" w:hAnsi="Arial" w:cs="Arial"/>
        </w:rPr>
        <w:t xml:space="preserve"> letih, šteto od </w:t>
      </w:r>
      <w:r>
        <w:rPr>
          <w:rFonts w:ascii="Arial" w:hAnsi="Arial" w:cs="Arial"/>
        </w:rPr>
        <w:t>primopredaje do poteka roka za oddajo ponudb v predmetnem postopku javnega naročanja</w:t>
      </w:r>
      <w:r w:rsidR="00FC29DF">
        <w:rPr>
          <w:rFonts w:ascii="Arial" w:hAnsi="Arial" w:cs="Arial"/>
        </w:rPr>
        <w:t>, uspešno (tj.</w:t>
      </w:r>
      <w:r w:rsidRPr="00C53BD9">
        <w:rPr>
          <w:rFonts w:ascii="Arial" w:hAnsi="Arial" w:cs="Arial"/>
        </w:rPr>
        <w:t xml:space="preserve"> časovno, količinsko in kakovostno v skladu z </w:t>
      </w:r>
      <w:r w:rsidRPr="00C53BD9">
        <w:rPr>
          <w:rFonts w:ascii="Arial" w:hAnsi="Arial" w:cs="Arial"/>
          <w:color w:val="000000" w:themeColor="text1"/>
        </w:rPr>
        <w:t xml:space="preserve">naročilom oziroma pogodbo ter veljavnimi </w:t>
      </w:r>
      <w:r w:rsidRPr="009F0999">
        <w:rPr>
          <w:rFonts w:ascii="Arial" w:hAnsi="Arial" w:cs="Arial"/>
          <w:color w:val="000000" w:themeColor="text1"/>
        </w:rPr>
        <w:t xml:space="preserve">predpisi) dobavil </w:t>
      </w:r>
      <w:r>
        <w:rPr>
          <w:rFonts w:ascii="Arial" w:hAnsi="Arial" w:cs="Arial"/>
          <w:color w:val="000000" w:themeColor="text1"/>
        </w:rPr>
        <w:t xml:space="preserve">najmanj </w:t>
      </w:r>
      <w:r w:rsidR="00FC29DF">
        <w:rPr>
          <w:rFonts w:ascii="Arial" w:hAnsi="Arial" w:cs="Arial"/>
          <w:color w:val="000000" w:themeColor="text1"/>
        </w:rPr>
        <w:t xml:space="preserve">eno </w:t>
      </w:r>
      <w:r w:rsidR="00FC29DF">
        <w:rPr>
          <w:rFonts w:ascii="Arial" w:hAnsi="Arial" w:cs="Arial"/>
        </w:rPr>
        <w:t>specialno vozilo</w:t>
      </w:r>
      <w:r w:rsidR="00FC29DF" w:rsidRPr="00975AD4">
        <w:rPr>
          <w:rFonts w:ascii="Arial" w:hAnsi="Arial" w:cs="Arial"/>
        </w:rPr>
        <w:t xml:space="preserve"> za</w:t>
      </w:r>
      <w:r w:rsidR="00FC29DF">
        <w:rPr>
          <w:rFonts w:ascii="Arial" w:hAnsi="Arial" w:cs="Arial"/>
        </w:rPr>
        <w:t xml:space="preserve"> </w:t>
      </w:r>
      <w:r w:rsidR="00FC29DF" w:rsidRPr="00975AD4">
        <w:rPr>
          <w:rFonts w:ascii="Arial" w:hAnsi="Arial" w:cs="Arial"/>
        </w:rPr>
        <w:t>delovanje zdravnika v sistemu nujne medicinske pomoč</w:t>
      </w:r>
      <w:r w:rsidR="00FC29DF">
        <w:rPr>
          <w:rFonts w:ascii="Arial" w:hAnsi="Arial" w:cs="Arial"/>
        </w:rPr>
        <w:t xml:space="preserve">i – </w:t>
      </w:r>
      <w:r>
        <w:rPr>
          <w:rFonts w:ascii="Arial" w:hAnsi="Arial" w:cs="Arial"/>
        </w:rPr>
        <w:t xml:space="preserve">vozilo urgentnega zdravnika </w:t>
      </w:r>
      <w:r w:rsidRPr="00975AD4">
        <w:rPr>
          <w:rFonts w:ascii="Arial" w:hAnsi="Arial" w:cs="Arial"/>
        </w:rPr>
        <w:t>ali vozil</w:t>
      </w:r>
      <w:r>
        <w:rPr>
          <w:rFonts w:ascii="Arial" w:hAnsi="Arial" w:cs="Arial"/>
        </w:rPr>
        <w:t>o dežurnega zdravnika</w:t>
      </w:r>
      <w:r>
        <w:rPr>
          <w:rFonts w:ascii="Arial" w:hAnsi="Arial" w:cs="Arial"/>
          <w:color w:val="000000" w:themeColor="text1"/>
        </w:rPr>
        <w:t>.</w:t>
      </w:r>
    </w:p>
    <w:p w14:paraId="2793DED0" w14:textId="77777777" w:rsidR="00082AAF" w:rsidRDefault="00082AAF" w:rsidP="00082AAF">
      <w:pPr>
        <w:pStyle w:val="Standard"/>
        <w:ind w:left="708"/>
        <w:rPr>
          <w:rFonts w:ascii="Arial" w:hAnsi="Arial" w:cs="Arial"/>
        </w:rPr>
      </w:pPr>
    </w:p>
    <w:p w14:paraId="6ED7A57B" w14:textId="77777777" w:rsidR="00082AAF" w:rsidRDefault="00082AAF" w:rsidP="00082AAF">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Pr>
          <w:rFonts w:ascii="Arial" w:hAnsi="Arial" w:cs="Arial"/>
        </w:rPr>
        <w:t xml:space="preserve"> </w:t>
      </w:r>
    </w:p>
    <w:p w14:paraId="61F44A4E" w14:textId="77777777" w:rsidR="00082AAF" w:rsidRPr="00A12B2B" w:rsidRDefault="00082AAF" w:rsidP="00082AAF">
      <w:pPr>
        <w:pStyle w:val="Standard"/>
        <w:ind w:left="708"/>
        <w:rPr>
          <w:rFonts w:ascii="Arial" w:hAnsi="Arial" w:cs="Arial"/>
          <w:color w:val="000000" w:themeColor="text1"/>
        </w:rPr>
      </w:pPr>
    </w:p>
    <w:p w14:paraId="73D37E74" w14:textId="77777777" w:rsidR="00082AAF" w:rsidRPr="00A12B2B" w:rsidRDefault="00082AAF" w:rsidP="00082AAF">
      <w:pPr>
        <w:pStyle w:val="Odstavekseznama"/>
        <w:rPr>
          <w:rFonts w:ascii="Arial" w:hAnsi="Arial" w:cs="Arial"/>
          <w:u w:val="single"/>
        </w:rPr>
      </w:pPr>
      <w:r w:rsidRPr="00A12B2B">
        <w:rPr>
          <w:rFonts w:ascii="Arial" w:hAnsi="Arial" w:cs="Arial"/>
          <w:u w:val="single"/>
        </w:rPr>
        <w:t>Dokazilo:</w:t>
      </w:r>
    </w:p>
    <w:p w14:paraId="2063D9F9" w14:textId="101D5F06" w:rsidR="00082AAF" w:rsidRPr="00243C1B" w:rsidRDefault="00082AAF" w:rsidP="00082AAF">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Pr>
          <w:rFonts w:ascii="Arial" w:hAnsi="Arial" w:cs="Arial"/>
        </w:rPr>
        <w:t xml:space="preserve">; zaželeno je, da </w:t>
      </w:r>
      <w:r w:rsidRPr="00632C55">
        <w:rPr>
          <w:rFonts w:ascii="Arial" w:hAnsi="Arial" w:cs="Arial"/>
        </w:rPr>
        <w:t>ponudnik v delu IV.C obrazca ESPD v razdelek »Opis reference« navede tudi podatek o tem, kdo je referenčni naročnik</w:t>
      </w:r>
      <w:r>
        <w:rPr>
          <w:rFonts w:ascii="Arial" w:hAnsi="Arial" w:cs="Arial"/>
        </w:rPr>
        <w:t>).</w:t>
      </w:r>
    </w:p>
    <w:p w14:paraId="1F8FE1B6" w14:textId="77777777" w:rsidR="00082AAF" w:rsidRPr="00A12B2B" w:rsidRDefault="00082AAF">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7306457"/>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7306458"/>
      <w:r w:rsidRPr="00001398">
        <w:rPr>
          <w:rFonts w:ascii="Arial" w:hAnsi="Arial" w:cs="Arial"/>
          <w:sz w:val="22"/>
          <w:szCs w:val="22"/>
        </w:rPr>
        <w:lastRenderedPageBreak/>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0DAA6358" w:rsidR="00A00185" w:rsidRPr="00001398" w:rsidRDefault="005F0382" w:rsidP="00840C60">
      <w:pPr>
        <w:pStyle w:val="Naslov2"/>
        <w:keepLines w:val="0"/>
        <w:numPr>
          <w:ilvl w:val="1"/>
          <w:numId w:val="61"/>
        </w:numPr>
        <w:rPr>
          <w:rFonts w:ascii="Arial" w:hAnsi="Arial" w:cs="Arial"/>
          <w:sz w:val="22"/>
          <w:szCs w:val="22"/>
        </w:rPr>
      </w:pPr>
      <w:bookmarkStart w:id="23" w:name="_Toc511306740"/>
      <w:bookmarkStart w:id="24" w:name="_Toc207306459"/>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21100AB3"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C575D7">
        <w:rPr>
          <w:rFonts w:ascii="Arial" w:hAnsi="Arial" w:cs="Arial"/>
        </w:rPr>
        <w:t>poteka najdaljšega garancijskega roka po pogodbi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AE30768"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izvajalec temu ust</w:t>
      </w:r>
      <w:r w:rsidR="00A05FC2">
        <w:rPr>
          <w:rFonts w:ascii="Arial" w:hAnsi="Arial" w:cs="Arial"/>
        </w:rPr>
        <w: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6DCF09F1"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4306ED">
        <w:rPr>
          <w:rFonts w:ascii="Arial" w:hAnsi="Arial" w:cs="Arial"/>
        </w:rPr>
        <w:t xml:space="preserve">iz naslova dobre izvedbe pogodbenih obveznosti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xml:space="preserve">, </w:t>
      </w:r>
      <w:r w:rsidR="004306ED">
        <w:rPr>
          <w:rFonts w:ascii="Arial" w:hAnsi="Arial" w:cs="Arial"/>
        </w:rPr>
        <w:t>iz razlogov, navedenih na obrazcu Menična izjava.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262E506E" w:rsidR="00E63F91" w:rsidRPr="00D82463" w:rsidRDefault="00E63F91" w:rsidP="00E63F91">
      <w:pPr>
        <w:spacing w:after="0" w:line="276" w:lineRule="auto"/>
        <w:jc w:val="both"/>
        <w:rPr>
          <w:rFonts w:ascii="Arial" w:hAnsi="Arial" w:cs="Arial"/>
        </w:rPr>
      </w:pPr>
      <w:r w:rsidRPr="00D82463">
        <w:rPr>
          <w:rFonts w:ascii="Arial" w:hAnsi="Arial" w:cs="Arial"/>
        </w:rPr>
        <w:t>Finančno zavarovanje lahko naročnik</w:t>
      </w:r>
      <w:r w:rsidR="004306ED">
        <w:rPr>
          <w:rFonts w:ascii="Arial" w:hAnsi="Arial" w:cs="Arial"/>
        </w:rPr>
        <w:t xml:space="preserve"> iz naslova odprave napak v garancijskem roku</w:t>
      </w:r>
      <w:r w:rsidRPr="00D82463">
        <w:rPr>
          <w:rFonts w:ascii="Arial" w:hAnsi="Arial" w:cs="Arial"/>
        </w:rPr>
        <w:t xml:space="preserve"> </w:t>
      </w:r>
      <w:r>
        <w:rPr>
          <w:rFonts w:ascii="Arial" w:hAnsi="Arial" w:cs="Arial"/>
        </w:rPr>
        <w:t xml:space="preserve">izpolni in </w:t>
      </w:r>
      <w:r w:rsidRPr="00D82463">
        <w:rPr>
          <w:rFonts w:ascii="Arial" w:hAnsi="Arial" w:cs="Arial"/>
        </w:rPr>
        <w:t>unovči</w:t>
      </w:r>
      <w:r>
        <w:rPr>
          <w:rFonts w:ascii="Arial" w:hAnsi="Arial" w:cs="Arial"/>
        </w:rPr>
        <w:t xml:space="preserve"> </w:t>
      </w:r>
      <w:r w:rsidR="00A05FC2">
        <w:rPr>
          <w:rFonts w:ascii="Arial" w:hAnsi="Arial" w:cs="Arial"/>
        </w:rPr>
        <w:t xml:space="preserve">od primopredaje </w:t>
      </w:r>
      <w:r>
        <w:rPr>
          <w:rFonts w:ascii="Arial" w:hAnsi="Arial" w:cs="Arial"/>
        </w:rPr>
        <w:t>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004306ED">
        <w:rPr>
          <w:rFonts w:ascii="Arial" w:hAnsi="Arial" w:cs="Arial"/>
        </w:rPr>
        <w:t>iz razlogov, navedenih na obrazcu Menična izjava.</w:t>
      </w:r>
      <w:r w:rsidRPr="00D82463">
        <w:rPr>
          <w:rFonts w:ascii="Arial" w:hAnsi="Arial" w:cs="Arial"/>
        </w:rPr>
        <w:t xml:space="preserve"> </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840C60">
      <w:pPr>
        <w:pStyle w:val="Naslov1"/>
        <w:numPr>
          <w:ilvl w:val="0"/>
          <w:numId w:val="61"/>
        </w:numPr>
        <w:ind w:left="851" w:hanging="491"/>
        <w:rPr>
          <w:rFonts w:ascii="Arial" w:hAnsi="Arial" w:cs="Arial"/>
          <w:sz w:val="22"/>
          <w:szCs w:val="22"/>
        </w:rPr>
      </w:pPr>
      <w:bookmarkStart w:id="25" w:name="_Toc511306741"/>
      <w:bookmarkStart w:id="26" w:name="_Toc207306460"/>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42EEDEE6" w14:textId="48BD20DB" w:rsidR="00BA0B0E" w:rsidRPr="00A12B2B" w:rsidRDefault="00235B3F" w:rsidP="00BA0B0E">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r w:rsidR="00082AAF">
        <w:rPr>
          <w:rFonts w:ascii="Arial" w:hAnsi="Arial" w:cs="Arial"/>
        </w:rPr>
        <w:t xml:space="preserve"> </w:t>
      </w:r>
      <w:r w:rsidR="00BA0B0E" w:rsidRPr="00A12B2B">
        <w:rPr>
          <w:rFonts w:ascii="Arial" w:hAnsi="Arial" w:cs="Arial"/>
        </w:rPr>
        <w:t xml:space="preserve">V primeru, da bo </w:t>
      </w:r>
      <w:r w:rsidR="00982BE6">
        <w:rPr>
          <w:rFonts w:ascii="Arial" w:hAnsi="Arial" w:cs="Arial"/>
        </w:rPr>
        <w:t xml:space="preserve">najnižja </w:t>
      </w:r>
      <w:r w:rsidR="00BA0B0E" w:rsidRPr="00A12B2B">
        <w:rPr>
          <w:rFonts w:ascii="Arial" w:hAnsi="Arial" w:cs="Arial"/>
        </w:rPr>
        <w:t>skupna ponudbena cena brez DDV v dveh ali več ponudbah enaka,</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840C60">
      <w:pPr>
        <w:pStyle w:val="Naslov1"/>
        <w:numPr>
          <w:ilvl w:val="0"/>
          <w:numId w:val="61"/>
        </w:numPr>
        <w:ind w:left="851" w:hanging="491"/>
        <w:rPr>
          <w:rFonts w:ascii="Arial" w:hAnsi="Arial" w:cs="Arial"/>
          <w:sz w:val="22"/>
          <w:szCs w:val="22"/>
        </w:rPr>
      </w:pPr>
      <w:bookmarkStart w:id="28" w:name="_Toc207306461"/>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840C60">
      <w:pPr>
        <w:pStyle w:val="Naslov2"/>
        <w:keepLines w:val="0"/>
        <w:numPr>
          <w:ilvl w:val="1"/>
          <w:numId w:val="61"/>
        </w:numPr>
        <w:rPr>
          <w:rFonts w:ascii="Arial" w:hAnsi="Arial" w:cs="Arial"/>
          <w:sz w:val="22"/>
          <w:szCs w:val="22"/>
        </w:rPr>
      </w:pPr>
      <w:bookmarkStart w:id="29" w:name="_Toc207306462"/>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564FB253" w:rsidR="00A00185" w:rsidRPr="00A12B2B" w:rsidRDefault="000C3BB2" w:rsidP="00540342">
      <w:pPr>
        <w:pStyle w:val="Odstavekseznama"/>
        <w:numPr>
          <w:ilvl w:val="0"/>
          <w:numId w:val="5"/>
        </w:numPr>
        <w:rPr>
          <w:rFonts w:ascii="Arial" w:hAnsi="Arial" w:cs="Arial"/>
        </w:rPr>
      </w:pPr>
      <w:r w:rsidRPr="00A12B2B">
        <w:rPr>
          <w:rFonts w:ascii="Arial" w:hAnsi="Arial" w:cs="Arial"/>
        </w:rPr>
        <w:lastRenderedPageBreak/>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6FB3FFBE" w14:textId="303439FB" w:rsidR="00A00185" w:rsidRPr="00D6101A" w:rsidRDefault="00E63F91" w:rsidP="006B3AC9">
      <w:pPr>
        <w:pStyle w:val="Odstavekseznama"/>
        <w:numPr>
          <w:ilvl w:val="0"/>
          <w:numId w:val="5"/>
        </w:numPr>
        <w:rPr>
          <w:rFonts w:ascii="Arial" w:hAnsi="Arial" w:cs="Arial"/>
          <w:b/>
        </w:rPr>
      </w:pPr>
      <w:r w:rsidRPr="00D6101A">
        <w:rPr>
          <w:rFonts w:ascii="Arial" w:hAnsi="Arial" w:cs="Arial"/>
          <w:b/>
        </w:rPr>
        <w:t xml:space="preserve">Tehnična </w:t>
      </w:r>
      <w:r w:rsidR="00A05FC2" w:rsidRPr="00D6101A">
        <w:rPr>
          <w:rFonts w:ascii="Arial" w:hAnsi="Arial" w:cs="Arial"/>
          <w:b/>
        </w:rPr>
        <w:t>dokumentacija ponujenega</w:t>
      </w:r>
      <w:r w:rsidRPr="00D6101A">
        <w:rPr>
          <w:rFonts w:ascii="Arial" w:hAnsi="Arial" w:cs="Arial"/>
          <w:b/>
        </w:rPr>
        <w:t xml:space="preserve"> vozil</w:t>
      </w:r>
      <w:r w:rsidR="00A05FC2" w:rsidRPr="00D6101A">
        <w:rPr>
          <w:rFonts w:ascii="Arial" w:hAnsi="Arial" w:cs="Arial"/>
          <w:b/>
        </w:rPr>
        <w:t>a</w:t>
      </w:r>
      <w:r w:rsidR="003479E6" w:rsidRPr="00D6101A">
        <w:rPr>
          <w:rFonts w:ascii="Arial" w:hAnsi="Arial" w:cs="Arial"/>
          <w:b/>
        </w:rPr>
        <w:t>.</w:t>
      </w:r>
    </w:p>
    <w:p w14:paraId="25FA9AA3" w14:textId="77777777" w:rsidR="003479E6" w:rsidRPr="003479E6" w:rsidRDefault="003479E6" w:rsidP="003479E6">
      <w:pPr>
        <w:spacing w:after="0" w:line="276" w:lineRule="auto"/>
        <w:rPr>
          <w:rFonts w:ascii="Arial" w:hAnsi="Arial" w:cs="Arial"/>
          <w:b/>
        </w:rPr>
      </w:pPr>
    </w:p>
    <w:p w14:paraId="676713AF" w14:textId="18CFCCD0" w:rsidR="00E30099" w:rsidRPr="00A12B2B" w:rsidRDefault="00CC6F86" w:rsidP="00CC6F86">
      <w:pPr>
        <w:pStyle w:val="Standard"/>
        <w:rPr>
          <w:rFonts w:ascii="Arial" w:hAnsi="Arial" w:cs="Arial"/>
        </w:rPr>
      </w:pPr>
      <w:r w:rsidRPr="00982BE6">
        <w:rPr>
          <w:rFonts w:ascii="Arial" w:hAnsi="Arial" w:cs="Arial"/>
        </w:rPr>
        <w:t>Vsi dokumenti m</w:t>
      </w:r>
      <w:r w:rsidR="00274152" w:rsidRPr="00982BE6">
        <w:rPr>
          <w:rFonts w:ascii="Arial" w:hAnsi="Arial" w:cs="Arial"/>
        </w:rPr>
        <w:t>orajo biti ustrezno izpolnjeni</w:t>
      </w:r>
      <w:r w:rsidRPr="00982BE6">
        <w:rPr>
          <w:rFonts w:ascii="Arial" w:hAnsi="Arial" w:cs="Arial"/>
        </w:rPr>
        <w:t xml:space="preserve"> ter na mestih, kjer je to označeno, datirani, podpisani s strani pooblašče</w:t>
      </w:r>
      <w:r w:rsidR="00191B33" w:rsidRPr="00982BE6">
        <w:rPr>
          <w:rFonts w:ascii="Arial" w:hAnsi="Arial" w:cs="Arial"/>
        </w:rPr>
        <w:t xml:space="preserve">ne osebe </w:t>
      </w:r>
      <w:r w:rsidRPr="00982BE6">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40DD870"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w:t>
      </w:r>
      <w:r w:rsidR="00A05FC2">
        <w:rPr>
          <w:rFonts w:ascii="Arial" w:hAnsi="Arial" w:cs="Arial"/>
        </w:rPr>
        <w:t>o</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840C60">
      <w:pPr>
        <w:pStyle w:val="Naslov2"/>
        <w:keepLines w:val="0"/>
        <w:numPr>
          <w:ilvl w:val="1"/>
          <w:numId w:val="61"/>
        </w:numPr>
        <w:rPr>
          <w:rFonts w:ascii="Arial" w:hAnsi="Arial" w:cs="Arial"/>
          <w:sz w:val="22"/>
          <w:szCs w:val="22"/>
        </w:rPr>
      </w:pPr>
      <w:bookmarkStart w:id="30" w:name="_Toc207306463"/>
      <w:r w:rsidRPr="00001398">
        <w:rPr>
          <w:rFonts w:ascii="Arial" w:hAnsi="Arial" w:cs="Arial"/>
          <w:sz w:val="22"/>
          <w:szCs w:val="22"/>
        </w:rPr>
        <w:lastRenderedPageBreak/>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4CEBECD2" w:rsidR="0014156E" w:rsidRPr="00A12B2B" w:rsidRDefault="00235B3F" w:rsidP="00A05FC2">
      <w:pPr>
        <w:pStyle w:val="Standard"/>
        <w:rPr>
          <w:rFonts w:ascii="Arial" w:hAnsi="Arial" w:cs="Arial"/>
          <w:color w:val="000000" w:themeColor="text1"/>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Pr="00F178AA">
        <w:rPr>
          <w:rFonts w:ascii="Arial" w:hAnsi="Arial" w:cs="Arial"/>
        </w:rPr>
        <w:t>.</w:t>
      </w:r>
      <w:r w:rsidR="00A05FC2">
        <w:rPr>
          <w:rFonts w:ascii="Arial" w:hAnsi="Arial" w:cs="Arial"/>
        </w:rPr>
        <w:t xml:space="preserve"> </w:t>
      </w:r>
      <w:r w:rsidR="00DA319D" w:rsidRPr="006B3AC9">
        <w:rPr>
          <w:rFonts w:ascii="Arial" w:hAnsi="Arial" w:cs="Arial"/>
          <w:color w:val="000000" w:themeColor="text1"/>
        </w:rPr>
        <w:t xml:space="preserve">Ponujena cena mora zajemati vse </w:t>
      </w:r>
      <w:r w:rsidR="00A05FC2">
        <w:rPr>
          <w:rFonts w:ascii="Arial" w:hAnsi="Arial" w:cs="Arial"/>
          <w:color w:val="000000" w:themeColor="text1"/>
        </w:rPr>
        <w:t>popuste in stroške</w:t>
      </w:r>
      <w:r w:rsidR="00DA319D" w:rsidRPr="006B3AC9">
        <w:rPr>
          <w:rFonts w:ascii="Arial" w:hAnsi="Arial" w:cs="Arial"/>
          <w:color w:val="000000" w:themeColor="text1"/>
        </w:rPr>
        <w:t>,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25E4799"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A05FC2">
        <w:rPr>
          <w:rFonts w:ascii="Arial" w:hAnsi="Arial" w:cs="Arial"/>
        </w:rPr>
        <w:t>še najmanj 3 mesece od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99B6D76"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 ne vpiše posamezne cene ali uporabi znak »/« ali podobno, se šteje, da je cena za tako postavko nič (0) EUR, torej, da ponuja postavko, kjer ni vpisane cene, brezplačno.</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840C60">
      <w:pPr>
        <w:pStyle w:val="Naslov2"/>
        <w:keepLines w:val="0"/>
        <w:numPr>
          <w:ilvl w:val="1"/>
          <w:numId w:val="61"/>
        </w:numPr>
        <w:rPr>
          <w:rFonts w:ascii="Arial" w:hAnsi="Arial" w:cs="Arial"/>
          <w:sz w:val="22"/>
          <w:szCs w:val="22"/>
        </w:rPr>
      </w:pPr>
      <w:bookmarkStart w:id="31" w:name="_Toc207306464"/>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BE97FAF"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A05FC2">
        <w:rPr>
          <w:rFonts w:ascii="Arial" w:hAnsi="Arial" w:cs="Arial"/>
        </w:rPr>
        <w:t xml:space="preserve"> ter</w:t>
      </w:r>
      <w:r w:rsidR="009412D7">
        <w:rPr>
          <w:rFonts w:ascii="Arial" w:hAnsi="Arial" w:cs="Arial"/>
        </w:rPr>
        <w:t xml:space="preserve"> Tehnične specifikacije</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 xml:space="preserve">Ponudniki morajo v svojem </w:t>
      </w:r>
      <w:r w:rsidR="004F2D5B" w:rsidRPr="00A12B2B">
        <w:rPr>
          <w:rFonts w:ascii="Arial" w:hAnsi="Arial" w:cs="Arial"/>
        </w:rPr>
        <w:lastRenderedPageBreak/>
        <w:t>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840C60">
      <w:pPr>
        <w:pStyle w:val="Naslov2"/>
        <w:keepLines w:val="0"/>
        <w:numPr>
          <w:ilvl w:val="1"/>
          <w:numId w:val="61"/>
        </w:numPr>
        <w:rPr>
          <w:rFonts w:ascii="Arial" w:hAnsi="Arial" w:cs="Arial"/>
          <w:sz w:val="22"/>
          <w:szCs w:val="22"/>
        </w:rPr>
      </w:pPr>
      <w:bookmarkStart w:id="32" w:name="_Toc207306465"/>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18C61E5A" w14:textId="77777777" w:rsidR="00082AAF" w:rsidRPr="009C26D2" w:rsidRDefault="00082AAF" w:rsidP="00082AAF">
      <w:pPr>
        <w:pStyle w:val="Standard"/>
        <w:rPr>
          <w:rFonts w:ascii="Arial" w:hAnsi="Arial" w:cs="Arial"/>
          <w:b/>
          <w:color w:val="000000" w:themeColor="text1"/>
        </w:rPr>
      </w:pPr>
      <w:r w:rsidRPr="009C26D2">
        <w:rPr>
          <w:rFonts w:ascii="Arial" w:hAnsi="Arial" w:cs="Arial"/>
          <w:b/>
          <w:color w:val="000000" w:themeColor="text1"/>
        </w:rPr>
        <w:t>Naročnik na podlagi osmega odstavka 94. člena ZJN-3 določa, da se določila te točke uporabljajo le za podizvajalce, s katerimi ponudnik izpolnjuje pogoje za priznanje sposobnosti iz točke 8.3 teh navodil ponudnikom.</w:t>
      </w:r>
    </w:p>
    <w:p w14:paraId="03870F48" w14:textId="77777777" w:rsidR="00082AAF" w:rsidRDefault="00082AAF" w:rsidP="00082AAF">
      <w:pPr>
        <w:pStyle w:val="Standard"/>
        <w:rPr>
          <w:rFonts w:ascii="Arial" w:hAnsi="Arial" w:cs="Arial"/>
        </w:rPr>
      </w:pPr>
    </w:p>
    <w:p w14:paraId="6F61F38D" w14:textId="77777777" w:rsidR="00082AAF" w:rsidRPr="00B23DDC" w:rsidRDefault="00082AAF" w:rsidP="00082AAF">
      <w:pPr>
        <w:pStyle w:val="Standard"/>
        <w:rPr>
          <w:rFonts w:ascii="Arial" w:hAnsi="Arial" w:cs="Arial"/>
        </w:rPr>
      </w:pPr>
      <w:r w:rsidRPr="00B23DDC">
        <w:rPr>
          <w:rFonts w:ascii="Arial" w:hAnsi="Arial" w:cs="Arial"/>
        </w:rPr>
        <w:t xml:space="preserve">V primeru, da bo ponudnik pri izvedbi naročila sodeloval s podizvajalci, mora v obrazcu ESPD navesti </w:t>
      </w:r>
      <w:r w:rsidRPr="00B23DDC">
        <w:rPr>
          <w:rFonts w:ascii="Arial" w:hAnsi="Arial" w:cs="Arial"/>
          <w:color w:val="000000" w:themeColor="text1"/>
        </w:rPr>
        <w:t xml:space="preserve">vse podizvajalce. Ponudnik </w:t>
      </w:r>
      <w:r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ESPD za vsakega podizvajalca, s katerim bo </w:t>
      </w:r>
      <w:r w:rsidRPr="00B23DDC">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8C6558B" w14:textId="77777777" w:rsidR="00D47423" w:rsidRPr="001B0288" w:rsidRDefault="00D47423" w:rsidP="00D47423">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w:t>
      </w:r>
      <w:r w:rsidRPr="001B0288">
        <w:rPr>
          <w:rFonts w:ascii="Arial" w:hAnsi="Arial" w:cs="Arial"/>
          <w:color w:val="000000" w:themeColor="text1"/>
          <w:shd w:val="clear" w:color="auto" w:fill="FFFFFF"/>
        </w:rPr>
        <w:lastRenderedPageBreak/>
        <w:t>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840C60">
      <w:pPr>
        <w:pStyle w:val="Naslov1"/>
        <w:numPr>
          <w:ilvl w:val="0"/>
          <w:numId w:val="61"/>
        </w:numPr>
        <w:ind w:left="851" w:hanging="491"/>
        <w:rPr>
          <w:rFonts w:ascii="Arial" w:hAnsi="Arial" w:cs="Arial"/>
          <w:sz w:val="22"/>
          <w:szCs w:val="22"/>
        </w:rPr>
      </w:pPr>
      <w:bookmarkStart w:id="33" w:name="_Toc207306466"/>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7AB3914F" w14:textId="77777777" w:rsidR="00D47423" w:rsidRDefault="00D47423" w:rsidP="00D47423">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w:t>
      </w:r>
    </w:p>
    <w:p w14:paraId="55DA7AC2" w14:textId="77777777" w:rsidR="00D47423" w:rsidRDefault="00D47423" w:rsidP="00D47423">
      <w:pPr>
        <w:pStyle w:val="Standard"/>
        <w:rPr>
          <w:rFonts w:ascii="Arial" w:hAnsi="Arial" w:cs="Arial"/>
        </w:rPr>
      </w:pPr>
    </w:p>
    <w:p w14:paraId="39A45671" w14:textId="77777777" w:rsidR="00D47423" w:rsidRPr="00F2571B" w:rsidRDefault="00D47423" w:rsidP="00D47423">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840C60">
      <w:pPr>
        <w:pStyle w:val="Naslov1"/>
        <w:numPr>
          <w:ilvl w:val="0"/>
          <w:numId w:val="61"/>
        </w:numPr>
        <w:ind w:left="851" w:hanging="491"/>
        <w:rPr>
          <w:rFonts w:ascii="Arial" w:hAnsi="Arial" w:cs="Arial"/>
          <w:sz w:val="22"/>
          <w:szCs w:val="22"/>
        </w:rPr>
      </w:pPr>
      <w:bookmarkStart w:id="34" w:name="_Toc511306757"/>
      <w:bookmarkStart w:id="35" w:name="_Toc207306467"/>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840C60">
      <w:pPr>
        <w:pStyle w:val="Naslov1"/>
        <w:numPr>
          <w:ilvl w:val="0"/>
          <w:numId w:val="61"/>
        </w:numPr>
        <w:ind w:left="851" w:hanging="491"/>
        <w:rPr>
          <w:rFonts w:ascii="Arial" w:hAnsi="Arial" w:cs="Arial"/>
          <w:sz w:val="22"/>
          <w:szCs w:val="22"/>
        </w:rPr>
      </w:pPr>
      <w:bookmarkStart w:id="36" w:name="_Toc511306758"/>
      <w:bookmarkStart w:id="37" w:name="_Toc207306468"/>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21CB7844"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D47423">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840C60">
      <w:pPr>
        <w:pStyle w:val="Naslov1"/>
        <w:numPr>
          <w:ilvl w:val="0"/>
          <w:numId w:val="61"/>
        </w:numPr>
        <w:ind w:left="851" w:hanging="491"/>
        <w:rPr>
          <w:rFonts w:ascii="Arial" w:hAnsi="Arial" w:cs="Arial"/>
          <w:sz w:val="22"/>
          <w:szCs w:val="22"/>
        </w:rPr>
      </w:pPr>
      <w:bookmarkStart w:id="38" w:name="_Toc511306759"/>
      <w:bookmarkStart w:id="39" w:name="_Toc207306469"/>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840C60">
      <w:pPr>
        <w:pStyle w:val="Naslov1"/>
        <w:numPr>
          <w:ilvl w:val="0"/>
          <w:numId w:val="61"/>
        </w:numPr>
        <w:ind w:left="851" w:hanging="491"/>
        <w:rPr>
          <w:rFonts w:ascii="Arial" w:hAnsi="Arial" w:cs="Arial"/>
          <w:sz w:val="22"/>
          <w:szCs w:val="22"/>
        </w:rPr>
      </w:pPr>
      <w:bookmarkStart w:id="40" w:name="_Toc511306760"/>
      <w:bookmarkStart w:id="41" w:name="_Toc207306470"/>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6F0C3311"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D47423" w:rsidRPr="00D47423">
        <w:rPr>
          <w:rFonts w:ascii="Arial" w:hAnsi="Arial" w:cs="Arial"/>
        </w:rPr>
        <w:t xml:space="preserve"> </w:t>
      </w:r>
      <w:r w:rsidR="00D47423"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011D2884"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082AAF">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D47423">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1880845F" w14:textId="77777777" w:rsidR="00082AAF" w:rsidRDefault="00082AAF" w:rsidP="00D47423">
      <w:pPr>
        <w:pStyle w:val="Noga"/>
        <w:tabs>
          <w:tab w:val="clear" w:pos="4536"/>
          <w:tab w:val="clear" w:pos="9072"/>
        </w:tabs>
        <w:ind w:left="4956" w:firstLine="708"/>
        <w:rPr>
          <w:rFonts w:ascii="Arial" w:hAnsi="Arial" w:cs="Arial"/>
        </w:rPr>
      </w:pPr>
    </w:p>
    <w:p w14:paraId="244BB829" w14:textId="77777777" w:rsidR="008B6536" w:rsidRPr="00A12B2B" w:rsidRDefault="00B73795" w:rsidP="00D47423">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7306471"/>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67338203"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346CB9">
        <w:rPr>
          <w:rFonts w:ascii="Arial" w:hAnsi="Arial" w:cs="Arial"/>
        </w:rPr>
        <w:t>Nabava vozila urgentnega zdravnika (VUZ) za potrebe Zdravstvenega doma Brežice</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03621F">
        <w:rPr>
          <w:rFonts w:ascii="Arial" w:hAnsi="Arial" w:cs="Arial"/>
          <w:color w:val="000000" w:themeColor="text1"/>
        </w:rPr>
        <w:t xml:space="preserve"> veljavno </w:t>
      </w:r>
      <w:r w:rsidR="00D6101A">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0DA27FE0" w14:textId="77777777" w:rsidR="00D6101A" w:rsidRPr="00A12B2B" w:rsidRDefault="00D6101A" w:rsidP="006802E9">
      <w:pPr>
        <w:pStyle w:val="Standard"/>
        <w:widowControl w:val="0"/>
        <w:shd w:val="clear" w:color="auto" w:fill="FFFFFF"/>
        <w:rPr>
          <w:rFonts w:ascii="Arial" w:eastAsia="Times New Roman" w:hAnsi="Arial" w:cs="Arial"/>
          <w:b/>
          <w:color w:val="000000" w:themeColor="text1"/>
          <w:spacing w:val="1"/>
          <w:lang w:eastAsia="sl-SI"/>
        </w:rPr>
      </w:pPr>
    </w:p>
    <w:p w14:paraId="167C37A3" w14:textId="75508347" w:rsidR="00D6101A" w:rsidRDefault="00D6101A" w:rsidP="00D6101A">
      <w:pPr>
        <w:pStyle w:val="Standard"/>
        <w:rPr>
          <w:rFonts w:ascii="Arial" w:hAnsi="Arial" w:cs="Arial"/>
        </w:rPr>
      </w:pPr>
      <w:bookmarkStart w:id="43" w:name="_Toc456003421"/>
      <w:r>
        <w:rPr>
          <w:rFonts w:ascii="Arial" w:hAnsi="Arial" w:cs="Arial"/>
        </w:rPr>
        <w:t xml:space="preserve">Predmet ponudbe je novo, nerabljeno vozilo </w:t>
      </w:r>
      <w:r w:rsidR="00346CB9">
        <w:rPr>
          <w:rFonts w:ascii="Arial" w:hAnsi="Arial" w:cs="Arial"/>
        </w:rPr>
        <w:t xml:space="preserve">urgentnega zdravnika </w:t>
      </w:r>
      <w:r>
        <w:rPr>
          <w:rFonts w:ascii="Arial" w:hAnsi="Arial" w:cs="Arial"/>
        </w:rPr>
        <w:t>(1 kom), znamka in model (</w:t>
      </w:r>
      <w:r w:rsidRPr="009F7F91">
        <w:rPr>
          <w:rFonts w:ascii="Arial" w:hAnsi="Arial" w:cs="Arial"/>
          <w:b/>
          <w:u w:val="single"/>
        </w:rPr>
        <w:t>dopolniti</w:t>
      </w:r>
      <w:r>
        <w:rPr>
          <w:rFonts w:ascii="Arial" w:hAnsi="Arial" w:cs="Arial"/>
        </w:rPr>
        <w:t>):</w:t>
      </w:r>
    </w:p>
    <w:p w14:paraId="366F19DB" w14:textId="77777777" w:rsidR="00D6101A" w:rsidRDefault="00D6101A" w:rsidP="00D6101A">
      <w:pPr>
        <w:pStyle w:val="Standard"/>
        <w:jc w:val="left"/>
        <w:rPr>
          <w:rFonts w:ascii="Arial" w:hAnsi="Arial" w:cs="Arial"/>
        </w:rPr>
      </w:pPr>
    </w:p>
    <w:p w14:paraId="5F3FBA24" w14:textId="77777777" w:rsidR="00D6101A" w:rsidRDefault="00D6101A" w:rsidP="00D6101A">
      <w:pPr>
        <w:pStyle w:val="Standard"/>
        <w:jc w:val="left"/>
        <w:rPr>
          <w:rFonts w:ascii="Arial" w:hAnsi="Arial" w:cs="Arial"/>
        </w:rPr>
      </w:pPr>
      <w:r>
        <w:rPr>
          <w:rFonts w:ascii="Arial" w:hAnsi="Arial" w:cs="Arial"/>
        </w:rPr>
        <w:t>_________________________________________________________________________.</w:t>
      </w:r>
    </w:p>
    <w:p w14:paraId="2AD4D590" w14:textId="77777777" w:rsidR="00D6101A" w:rsidRDefault="00D6101A" w:rsidP="00D6101A">
      <w:pPr>
        <w:pStyle w:val="Standard"/>
        <w:jc w:val="left"/>
        <w:rPr>
          <w:rFonts w:ascii="Arial" w:hAnsi="Arial" w:cs="Arial"/>
        </w:rPr>
      </w:pPr>
    </w:p>
    <w:p w14:paraId="233043B7" w14:textId="77777777" w:rsidR="00D6101A" w:rsidRDefault="00D6101A" w:rsidP="00D6101A">
      <w:pPr>
        <w:pStyle w:val="Standard"/>
        <w:jc w:val="left"/>
        <w:rPr>
          <w:rFonts w:ascii="Arial" w:hAnsi="Arial" w:cs="Arial"/>
        </w:rPr>
      </w:pPr>
    </w:p>
    <w:p w14:paraId="4211D106" w14:textId="77777777" w:rsidR="00D6101A" w:rsidRPr="002C6E9A" w:rsidRDefault="00D6101A" w:rsidP="00D6101A">
      <w:pPr>
        <w:pStyle w:val="Standard"/>
        <w:rPr>
          <w:rFonts w:ascii="Arial" w:hAnsi="Arial" w:cs="Arial"/>
        </w:rPr>
      </w:pPr>
      <w:r>
        <w:rPr>
          <w:rFonts w:ascii="Arial" w:hAnsi="Arial" w:cs="Arial"/>
        </w:rPr>
        <w:t>Ponudbena cena za predmet javnega naročila znaša:</w:t>
      </w:r>
    </w:p>
    <w:p w14:paraId="408CB99B" w14:textId="77777777" w:rsidR="00D6101A" w:rsidRPr="00030A2F" w:rsidRDefault="00D6101A" w:rsidP="00D6101A">
      <w:pPr>
        <w:pStyle w:val="Standard"/>
        <w:widowControl w:val="0"/>
        <w:shd w:val="clear" w:color="auto" w:fill="FFFFFF"/>
        <w:rPr>
          <w:rFonts w:ascii="Arial" w:eastAsia="Times New Roman" w:hAnsi="Arial" w:cs="Arial"/>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D6101A" w:rsidRPr="001653D8" w14:paraId="014C26D7"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B954C2"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ponudbena cena</w:t>
            </w:r>
            <w:r w:rsidRPr="001653D8">
              <w:rPr>
                <w:rFonts w:ascii="Arial" w:eastAsia="Times New Roman" w:hAnsi="Arial" w:cs="Arial"/>
                <w:color w:val="000000"/>
                <w:spacing w:val="-2"/>
                <w:lang w:eastAsia="sl-SI"/>
              </w:rPr>
              <w:t xml:space="preserve">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F5946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5CEDDD3D"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7AC8B7"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Pr="001653D8">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7300AE"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101A" w:rsidRPr="001653D8" w14:paraId="4DD5EA12" w14:textId="77777777" w:rsidTr="00D6101A">
        <w:trPr>
          <w:trHeight w:val="644"/>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4D58AF" w14:textId="77777777" w:rsidR="00D6101A" w:rsidRPr="001653D8" w:rsidRDefault="00D6101A" w:rsidP="004306E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1653D8">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4FFE27" w14:textId="77777777" w:rsidR="00D6101A" w:rsidRPr="001653D8" w:rsidRDefault="00D6101A" w:rsidP="004306E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p>
    <w:p w14:paraId="2E10774A" w14:textId="77777777" w:rsidR="00D6101A" w:rsidRDefault="00D6101A" w:rsidP="00FC5BFA">
      <w:pPr>
        <w:pStyle w:val="Standard"/>
        <w:widowControl w:val="0"/>
        <w:rPr>
          <w:rFonts w:ascii="Arial" w:eastAsia="Times New Roman" w:hAnsi="Arial" w:cs="Arial"/>
          <w:color w:val="000000" w:themeColor="text1"/>
          <w:lang w:eastAsia="sl-SI"/>
        </w:rPr>
      </w:pPr>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48BD0D3A" w14:textId="77777777" w:rsidR="00D6101A" w:rsidRDefault="00D6101A" w:rsidP="00FC5BFA">
      <w:pPr>
        <w:pStyle w:val="Standard"/>
        <w:widowControl w:val="0"/>
        <w:rPr>
          <w:rFonts w:ascii="Arial" w:eastAsia="Times New Roman" w:hAnsi="Arial" w:cs="Arial"/>
          <w:color w:val="000000" w:themeColor="text1"/>
          <w:lang w:eastAsia="sl-SI"/>
        </w:rPr>
      </w:pPr>
    </w:p>
    <w:p w14:paraId="17B13E84" w14:textId="77777777" w:rsidR="00D6101A" w:rsidRPr="00275F60" w:rsidRDefault="00D6101A"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16AFF818" w14:textId="77777777" w:rsidR="0003621F" w:rsidRDefault="0003621F" w:rsidP="00831C40">
      <w:pPr>
        <w:pStyle w:val="Standard"/>
        <w:rPr>
          <w:rFonts w:ascii="Arial" w:eastAsia="Times New Roman" w:hAnsi="Arial" w:cs="Arial"/>
          <w:i/>
          <w:lang w:eastAsia="sl-SI"/>
        </w:rPr>
      </w:pPr>
    </w:p>
    <w:p w14:paraId="77CD7161" w14:textId="77777777" w:rsidR="0003621F" w:rsidRPr="00A12B2B" w:rsidRDefault="0003621F"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7306472"/>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6F8A375B"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346CB9">
        <w:rPr>
          <w:rFonts w:ascii="Arial" w:hAnsi="Arial" w:cs="Arial"/>
        </w:rPr>
        <w:t>Nabava vozila urgentnega zdravnika (VUZ) za potrebe Zdravstvenega doma Brežice</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F49D182" w:rsidR="00BE4086" w:rsidRPr="00A12B2B" w:rsidRDefault="00BE4086" w:rsidP="0003621F">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7306473"/>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0F24A15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46CB9">
        <w:rPr>
          <w:rFonts w:ascii="Arial" w:hAnsi="Arial" w:cs="Arial"/>
        </w:rPr>
        <w:t>Nabava vozila urgentnega zdravnika (VUZ) za potrebe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052F5BA8" w14:textId="77777777" w:rsidR="0003621F" w:rsidRDefault="0003621F"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7306474"/>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7DED3BEB"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46CB9">
        <w:rPr>
          <w:rFonts w:ascii="Arial" w:hAnsi="Arial" w:cs="Arial"/>
        </w:rPr>
        <w:t>Nabava vozila urgentnega zdravnika (VUZ) za potrebe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D6101A">
        <w:rPr>
          <w:rFonts w:ascii="Arial" w:hAnsi="Arial" w:cs="Arial"/>
        </w:rPr>
        <w:t>pogodbe o izpolnitvi javnega naročila</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poteka </w:t>
      </w:r>
      <w:r w:rsidR="00D6101A">
        <w:rPr>
          <w:rFonts w:ascii="Arial" w:hAnsi="Arial" w:cs="Arial"/>
        </w:rPr>
        <w:t>najdaljšega</w:t>
      </w:r>
      <w:r w:rsidR="00320250">
        <w:rPr>
          <w:rFonts w:ascii="Arial" w:hAnsi="Arial" w:cs="Arial"/>
        </w:rPr>
        <w:t xml:space="preserve">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616EE291"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w:t>
      </w:r>
      <w:r w:rsidR="0003621F">
        <w:rPr>
          <w:rFonts w:ascii="Arial" w:hAnsi="Arial" w:cs="Arial"/>
        </w:rPr>
        <w:t>_ EUR</w:t>
      </w:r>
      <w:r>
        <w:rPr>
          <w:rFonts w:ascii="Arial" w:hAnsi="Arial" w:cs="Arial"/>
        </w:rPr>
        <w:t xml:space="preserve">, kar predstavlja 10% pogodbene vrednosti z DDV, v primerih, če: </w:t>
      </w:r>
    </w:p>
    <w:p w14:paraId="3EF8842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5A7525F" w14:textId="518A0BE3" w:rsidR="00D6101A" w:rsidRDefault="00D6101A" w:rsidP="00840C60">
      <w:pPr>
        <w:pStyle w:val="Odstavekseznama"/>
        <w:numPr>
          <w:ilvl w:val="0"/>
          <w:numId w:val="66"/>
        </w:numPr>
        <w:ind w:left="851"/>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 ali</w:t>
      </w:r>
    </w:p>
    <w:p w14:paraId="5F28AD31" w14:textId="77777777" w:rsidR="00320250" w:rsidRDefault="00320250" w:rsidP="00840C60">
      <w:pPr>
        <w:pStyle w:val="Odstavekseznama"/>
        <w:numPr>
          <w:ilvl w:val="0"/>
          <w:numId w:val="66"/>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37F6F595" w:rsidR="00320250" w:rsidRDefault="00320250" w:rsidP="00320250">
      <w:pPr>
        <w:spacing w:after="0" w:line="276" w:lineRule="auto"/>
        <w:jc w:val="both"/>
        <w:rPr>
          <w:rFonts w:ascii="Arial" w:hAnsi="Arial" w:cs="Arial"/>
        </w:rPr>
      </w:pPr>
      <w:r>
        <w:rPr>
          <w:rFonts w:ascii="Arial" w:hAnsi="Arial" w:cs="Arial"/>
        </w:rPr>
        <w:t xml:space="preserve">Naročnik lahko vsako od bianko menic izpolni in unovči do poteka </w:t>
      </w:r>
      <w:r w:rsidR="00D6101A">
        <w:rPr>
          <w:rFonts w:ascii="Arial" w:hAnsi="Arial" w:cs="Arial"/>
        </w:rPr>
        <w:t xml:space="preserve">najdaljšega </w:t>
      </w:r>
      <w:r>
        <w:rPr>
          <w:rFonts w:ascii="Arial" w:hAnsi="Arial" w:cs="Arial"/>
        </w:rPr>
        <w:t xml:space="preserve">garancijskega roka po Pogodbi, do zneska _______________________ EUR, kar predstavlja 5% pogodbene vrednosti z DDV, v primerih, če: </w:t>
      </w:r>
    </w:p>
    <w:p w14:paraId="044C8E3E"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0A065453" w14:textId="77777777" w:rsidR="00320250" w:rsidRDefault="00320250" w:rsidP="00840C60">
      <w:pPr>
        <w:pStyle w:val="Odstavekseznama"/>
        <w:numPr>
          <w:ilvl w:val="0"/>
          <w:numId w:val="67"/>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74E8FBF" w14:textId="77777777" w:rsidR="0003621F" w:rsidRDefault="0003621F" w:rsidP="003F2025">
      <w:pPr>
        <w:pStyle w:val="Standard"/>
        <w:widowControl w:val="0"/>
        <w:rPr>
          <w:rFonts w:ascii="Arial" w:eastAsia="Times New Roman" w:hAnsi="Arial" w:cs="Arial"/>
          <w:sz w:val="20"/>
          <w:szCs w:val="20"/>
          <w:lang w:eastAsia="sl-SI"/>
        </w:rPr>
      </w:pPr>
    </w:p>
    <w:p w14:paraId="7BED64A8" w14:textId="77777777" w:rsidR="0003621F" w:rsidRDefault="0003621F" w:rsidP="003F2025">
      <w:pPr>
        <w:pStyle w:val="Standard"/>
        <w:widowControl w:val="0"/>
        <w:rPr>
          <w:rFonts w:ascii="Arial" w:eastAsia="Times New Roman" w:hAnsi="Arial" w:cs="Arial"/>
          <w:sz w:val="20"/>
          <w:szCs w:val="20"/>
          <w:lang w:eastAsia="sl-SI"/>
        </w:rPr>
      </w:pPr>
    </w:p>
    <w:p w14:paraId="5D3B6BCD" w14:textId="77777777" w:rsidR="0003621F" w:rsidRDefault="0003621F" w:rsidP="003F2025">
      <w:pPr>
        <w:pStyle w:val="Standard"/>
        <w:widowControl w:val="0"/>
        <w:rPr>
          <w:rFonts w:ascii="Arial" w:eastAsia="Times New Roman" w:hAnsi="Arial" w:cs="Arial"/>
          <w:sz w:val="20"/>
          <w:szCs w:val="20"/>
          <w:lang w:eastAsia="sl-SI"/>
        </w:rPr>
      </w:pPr>
    </w:p>
    <w:p w14:paraId="4BA39188" w14:textId="77777777" w:rsidR="0003621F" w:rsidRDefault="0003621F"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7306475"/>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2DA2FB91"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346CB9">
        <w:rPr>
          <w:rFonts w:ascii="Arial" w:hAnsi="Arial" w:cs="Arial"/>
        </w:rPr>
        <w:t>Nabava vozila urgentnega zdravnika (VUZ) za potrebe Zdravstvenega doma Brežice</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1E37720D" w14:textId="6F937950" w:rsidR="00DB0334" w:rsidRDefault="00DB0334" w:rsidP="00C30B55">
      <w:pPr>
        <w:pStyle w:val="Standard"/>
        <w:rPr>
          <w:rFonts w:ascii="Arial" w:eastAsia="Times New Roman" w:hAnsi="Arial" w:cs="Arial"/>
          <w:i/>
          <w:lang w:eastAsia="sl-SI"/>
        </w:rPr>
      </w:pP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20730647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02A43686"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346CB9">
        <w:rPr>
          <w:rFonts w:ascii="Arial" w:hAnsi="Arial" w:cs="Arial"/>
        </w:rPr>
        <w:t>Nabava vozila urgentnega zdravnika (VUZ) za potrebe Zdravstvenega doma Brežice</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840C60">
      <w:pPr>
        <w:pStyle w:val="Sprotnaopomba-besedilo"/>
        <w:numPr>
          <w:ilvl w:val="0"/>
          <w:numId w:val="6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840C60">
      <w:pPr>
        <w:pStyle w:val="Standard"/>
        <w:numPr>
          <w:ilvl w:val="0"/>
          <w:numId w:val="6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4ABCDC48"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207306477"/>
      <w:r>
        <w:rPr>
          <w:rFonts w:ascii="Arial" w:hAnsi="Arial" w:cs="Arial"/>
          <w:sz w:val="26"/>
          <w:szCs w:val="26"/>
          <w:u w:val="none"/>
        </w:rPr>
        <w:t xml:space="preserve">POGODBA O DOBAVI </w:t>
      </w:r>
      <w:bookmarkEnd w:id="53"/>
      <w:bookmarkEnd w:id="54"/>
      <w:bookmarkEnd w:id="55"/>
      <w:r w:rsidR="00346CB9">
        <w:rPr>
          <w:rFonts w:ascii="Arial" w:hAnsi="Arial" w:cs="Arial"/>
          <w:sz w:val="26"/>
          <w:szCs w:val="26"/>
          <w:u w:val="none"/>
        </w:rPr>
        <w:t>VOZILA URGENTNEGA ZDRAVNIKA (VUZ) ZA POTREBE ZDRAVSTVENEGA DOMA BREŽICE</w:t>
      </w:r>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4B3A6A38" w14:textId="61D1A5F4" w:rsidR="006A68FD" w:rsidRDefault="006A68FD"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r>
      <w:r w:rsidRPr="006A68FD">
        <w:rPr>
          <w:rFonts w:ascii="Arial" w:hAnsi="Arial" w:cs="Arial"/>
          <w:b/>
        </w:rPr>
        <w:t>Občina Brežice</w:t>
      </w:r>
      <w:r>
        <w:rPr>
          <w:rFonts w:ascii="Arial" w:hAnsi="Arial" w:cs="Arial"/>
        </w:rPr>
        <w:t>, Cesta prvih borcev 18, 8250 Brežice</w:t>
      </w:r>
    </w:p>
    <w:p w14:paraId="42D87A0D" w14:textId="57C4FAD3" w:rsidR="006A68FD" w:rsidRDefault="006A68FD"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Župan Ivan Molan</w:t>
      </w:r>
    </w:p>
    <w:p w14:paraId="3AD752BC" w14:textId="60230ECD" w:rsidR="006A68FD" w:rsidRDefault="006A68FD"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 xml:space="preserve">Matična številka: </w:t>
      </w:r>
      <w:r w:rsidRPr="006A68FD">
        <w:rPr>
          <w:rFonts w:ascii="Arial" w:hAnsi="Arial" w:cs="Arial"/>
        </w:rPr>
        <w:t>5880173000</w:t>
      </w:r>
    </w:p>
    <w:p w14:paraId="3BFBAA30" w14:textId="7D990905" w:rsidR="006A68FD" w:rsidRDefault="006A68FD"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SI</w:t>
      </w:r>
      <w:r w:rsidRPr="006A68FD">
        <w:rPr>
          <w:rFonts w:ascii="Arial" w:hAnsi="Arial" w:cs="Arial"/>
        </w:rPr>
        <w:t>34944745</w:t>
      </w:r>
    </w:p>
    <w:p w14:paraId="1B09B997" w14:textId="77777777" w:rsidR="006A68FD" w:rsidRDefault="006A68FD"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696161C5"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346CB9">
        <w:rPr>
          <w:rFonts w:ascii="Arial" w:hAnsi="Arial" w:cs="Arial"/>
        </w:rPr>
        <w:t>Nabava vozila urgentnega zdravnika (VUZ) za potrebe Zdravstvenega doma Brežice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840C60">
      <w:pPr>
        <w:pStyle w:val="Telobesedila"/>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386F9DD3" w:rsidR="00375D25" w:rsidRDefault="00375D25" w:rsidP="00840C60">
      <w:pPr>
        <w:widowControl/>
        <w:numPr>
          <w:ilvl w:val="0"/>
          <w:numId w:val="6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w:t>
      </w:r>
      <w:r w:rsidR="0053547A">
        <w:rPr>
          <w:rFonts w:ascii="Arial" w:hAnsi="Arial" w:cs="Arial"/>
          <w:color w:val="000000" w:themeColor="text1"/>
        </w:rPr>
        <w:t>e dokumentacije in nato ponudba;</w:t>
      </w:r>
    </w:p>
    <w:p w14:paraId="2D066CF6" w14:textId="643A2C74" w:rsidR="0053547A" w:rsidRPr="008E1005" w:rsidRDefault="0053547A" w:rsidP="0053547A">
      <w:pPr>
        <w:numPr>
          <w:ilvl w:val="0"/>
          <w:numId w:val="63"/>
        </w:numPr>
        <w:autoSpaceDN/>
        <w:spacing w:after="0" w:line="276" w:lineRule="auto"/>
        <w:ind w:left="709" w:hanging="357"/>
        <w:jc w:val="both"/>
        <w:textAlignment w:val="auto"/>
        <w:rPr>
          <w:rFonts w:ascii="Arial" w:hAnsi="Arial" w:cs="Arial"/>
          <w:color w:val="000000" w:themeColor="text1"/>
        </w:rPr>
      </w:pPr>
      <w:r>
        <w:rPr>
          <w:rFonts w:ascii="Arial" w:hAnsi="Arial" w:cs="Arial"/>
        </w:rPr>
        <w:t>Občina Brežice in Zdravstveni dom Brežice</w:t>
      </w:r>
      <w:r w:rsidRPr="0053547A">
        <w:rPr>
          <w:rFonts w:ascii="Arial" w:hAnsi="Arial" w:cs="Arial"/>
        </w:rPr>
        <w:t xml:space="preserve"> prevzemata pravice in obveznosti naročnika po tej pogodbi neodvisno in samostojno, </w:t>
      </w:r>
      <w:r>
        <w:rPr>
          <w:rFonts w:ascii="Arial" w:hAnsi="Arial" w:cs="Arial"/>
        </w:rPr>
        <w:t>v kolikor ni v posameznem delu pogodbe posebej določeno drugače</w:t>
      </w:r>
      <w:r w:rsidRPr="0053547A">
        <w:rPr>
          <w:rFonts w:ascii="Arial" w:hAnsi="Arial" w:cs="Arial"/>
        </w:rPr>
        <w:t>. Kadar je v pogodbi uporabljen izraz »naročnik«, je s tem mišljen vsak od naročnikov, neodvisno in samostojno</w:t>
      </w:r>
      <w:r>
        <w:rPr>
          <w:rFonts w:ascii="Arial" w:hAnsi="Arial" w:cs="Arial"/>
        </w:rPr>
        <w:t>, v kolikor ni določeno drugače</w:t>
      </w:r>
      <w:r w:rsidR="008E1005">
        <w:rPr>
          <w:rFonts w:ascii="Arial" w:hAnsi="Arial" w:cs="Arial"/>
        </w:rPr>
        <w:t>;</w:t>
      </w:r>
    </w:p>
    <w:p w14:paraId="26C85D25" w14:textId="6FAA29B5" w:rsidR="008E1005" w:rsidRPr="0053547A" w:rsidRDefault="008E1005" w:rsidP="0053547A">
      <w:pPr>
        <w:numPr>
          <w:ilvl w:val="0"/>
          <w:numId w:val="63"/>
        </w:numPr>
        <w:autoSpaceDN/>
        <w:spacing w:after="0" w:line="276" w:lineRule="auto"/>
        <w:ind w:left="709" w:hanging="357"/>
        <w:jc w:val="both"/>
        <w:textAlignment w:val="auto"/>
        <w:rPr>
          <w:rFonts w:ascii="Arial" w:hAnsi="Arial" w:cs="Arial"/>
          <w:color w:val="000000" w:themeColor="text1"/>
        </w:rPr>
      </w:pPr>
      <w:r>
        <w:rPr>
          <w:rFonts w:ascii="Arial" w:hAnsi="Arial" w:cs="Arial"/>
        </w:rPr>
        <w:t>Javno naročilo</w:t>
      </w:r>
      <w:r w:rsidRPr="00153BD4">
        <w:rPr>
          <w:rFonts w:ascii="Arial" w:hAnsi="Arial" w:cs="Arial"/>
        </w:rPr>
        <w:t xml:space="preserve"> sofinancirata Republika Slovenija, Ministrstvo za zdravje in Evropska </w:t>
      </w:r>
      <w:r w:rsidRPr="00153BD4">
        <w:rPr>
          <w:rFonts w:ascii="Arial" w:hAnsi="Arial" w:cs="Arial"/>
        </w:rPr>
        <w:lastRenderedPageBreak/>
        <w:t>unija –</w:t>
      </w:r>
      <w:r>
        <w:rPr>
          <w:rFonts w:ascii="Arial" w:hAnsi="Arial" w:cs="Arial"/>
        </w:rPr>
        <w:t xml:space="preserve"> NextGeneration EU. Javno naročilo</w:t>
      </w:r>
      <w:r w:rsidRPr="00153BD4">
        <w:rPr>
          <w:rFonts w:ascii="Arial" w:hAnsi="Arial" w:cs="Arial"/>
        </w:rPr>
        <w:t xml:space="preserve"> se izvaja skladno z Načrtom za </w:t>
      </w:r>
      <w:r>
        <w:rPr>
          <w:rFonts w:ascii="Arial" w:hAnsi="Arial" w:cs="Arial"/>
        </w:rPr>
        <w:t xml:space="preserve">okrevanje in odpornost v okviru </w:t>
      </w:r>
      <w:r w:rsidRPr="00153BD4">
        <w:rPr>
          <w:rFonts w:ascii="Arial" w:hAnsi="Arial" w:cs="Arial"/>
        </w:rPr>
        <w:t>4. točke razvojnega področja »Zdravstvo in socialna varnost</w:t>
      </w:r>
      <w:r>
        <w:rPr>
          <w:rFonts w:ascii="Arial" w:hAnsi="Arial" w:cs="Arial"/>
        </w:rPr>
        <w:t xml:space="preserve">«, komponenta 14: Zdravstvo (C4 </w:t>
      </w:r>
      <w:r w:rsidRPr="00153BD4">
        <w:rPr>
          <w:rFonts w:ascii="Arial" w:hAnsi="Arial" w:cs="Arial"/>
        </w:rPr>
        <w:t>K14), investicije D: Optimizacija dostopnosti zdravstvenega sistema.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0D9DE98F"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w:t>
      </w:r>
      <w:r w:rsidR="00346CB9">
        <w:rPr>
          <w:rFonts w:ascii="Arial" w:hAnsi="Arial" w:cs="Arial"/>
        </w:rPr>
        <w:t>vozilo urgentnega zdravnika (VUZ)</w:t>
      </w:r>
      <w:r w:rsidR="009A2001">
        <w:rPr>
          <w:rFonts w:ascii="Arial" w:hAnsi="Arial" w:cs="Arial"/>
        </w:rPr>
        <w:t>,</w:t>
      </w:r>
      <w:r w:rsidR="00CF67F3" w:rsidRPr="00CF67F3">
        <w:rPr>
          <w:rFonts w:ascii="Arial" w:hAnsi="Arial" w:cs="Arial"/>
          <w:color w:val="000000" w:themeColor="text1"/>
        </w:rPr>
        <w:t xml:space="preserve"> </w:t>
      </w:r>
      <w:r w:rsidR="00CF67F3">
        <w:rPr>
          <w:rFonts w:ascii="Arial" w:hAnsi="Arial" w:cs="Arial"/>
          <w:color w:val="000000" w:themeColor="text1"/>
        </w:rPr>
        <w:t>znamka in model: ___</w:t>
      </w:r>
      <w:r w:rsidR="009A2001">
        <w:rPr>
          <w:rFonts w:ascii="Arial" w:hAnsi="Arial" w:cs="Arial"/>
          <w:color w:val="000000" w:themeColor="text1"/>
        </w:rPr>
        <w:t>__________________________</w:t>
      </w:r>
      <w:r w:rsidR="00CF67F3">
        <w:rPr>
          <w:rFonts w:ascii="Arial" w:hAnsi="Arial" w:cs="Arial"/>
          <w:color w:val="000000" w:themeColor="text1"/>
        </w:rPr>
        <w:t>__________________</w:t>
      </w:r>
      <w:r>
        <w:rPr>
          <w:rFonts w:ascii="Arial" w:hAnsi="Arial" w:cs="Arial"/>
        </w:rPr>
        <w:t xml:space="preserve">, s karakteristikami, kot </w:t>
      </w:r>
      <w:r w:rsidR="000B0CB3">
        <w:rPr>
          <w:rFonts w:ascii="Arial" w:hAnsi="Arial" w:cs="Arial"/>
        </w:rPr>
        <w:t>so navedene v Tehničnih specifikacijah</w:t>
      </w:r>
      <w:r>
        <w:rPr>
          <w:rFonts w:ascii="Arial" w:hAnsi="Arial" w:cs="Arial"/>
        </w:rPr>
        <w:t xml:space="preserve"> razpisne dokumentacije in v ponudbi dobavitelja, tak</w:t>
      </w:r>
      <w:r w:rsidR="00CF67F3">
        <w:rPr>
          <w:rFonts w:ascii="Arial" w:hAnsi="Arial" w:cs="Arial"/>
        </w:rPr>
        <w:t>o da bo naročnik na tem vozilu</w:t>
      </w:r>
      <w:r>
        <w:rPr>
          <w:rFonts w:ascii="Arial" w:hAnsi="Arial" w:cs="Arial"/>
        </w:rPr>
        <w:t xml:space="preserve"> pridobil lastninsko pravico, naročnik pa se zavezuje, da bo dobavitelju za to plačal kupnino.</w:t>
      </w:r>
      <w:r w:rsidR="00414DA9">
        <w:rPr>
          <w:rFonts w:ascii="Arial" w:hAnsi="Arial" w:cs="Arial"/>
        </w:rPr>
        <w:t xml:space="preserve"> Podrobnejšo opredelitev vozila</w:t>
      </w:r>
      <w:r>
        <w:rPr>
          <w:rFonts w:ascii="Arial" w:hAnsi="Arial" w:cs="Arial"/>
        </w:rPr>
        <w:t xml:space="preserve">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796C09EF" w14:textId="456D7EEC" w:rsidR="004306ED" w:rsidRPr="00FC5DCA" w:rsidRDefault="004306ED" w:rsidP="004306ED">
      <w:pPr>
        <w:spacing w:after="0" w:line="276" w:lineRule="auto"/>
        <w:jc w:val="both"/>
        <w:rPr>
          <w:rFonts w:ascii="Arial" w:hAnsi="Arial" w:cs="Arial"/>
        </w:rPr>
      </w:pPr>
      <w:r>
        <w:rPr>
          <w:rFonts w:ascii="Arial" w:hAnsi="Arial" w:cs="Arial"/>
        </w:rPr>
        <w:t xml:space="preserve">Dobavljeno vozilo mora izpolnjevati vse </w:t>
      </w:r>
      <w:r w:rsidRPr="00FC5DCA">
        <w:rPr>
          <w:rFonts w:ascii="Arial" w:hAnsi="Arial" w:cs="Arial"/>
        </w:rPr>
        <w:t xml:space="preserve">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08CE9D0F" w14:textId="77777777" w:rsidR="004306ED" w:rsidRDefault="004306ED" w:rsidP="00375D25">
      <w:pPr>
        <w:pStyle w:val="Standard"/>
        <w:rPr>
          <w:rFonts w:ascii="Arial" w:hAnsi="Arial" w:cs="Arial"/>
          <w:color w:val="000000" w:themeColor="text1"/>
        </w:rPr>
      </w:pPr>
    </w:p>
    <w:p w14:paraId="0E0F1E3B" w14:textId="77777777" w:rsidR="00375D25" w:rsidRDefault="00375D25" w:rsidP="004306ED">
      <w:pPr>
        <w:pStyle w:val="Standard"/>
        <w:widowControl w:val="0"/>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75D25" w14:paraId="651016B5" w14:textId="77777777" w:rsidTr="00CF67F3">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44526BB7" w:rsidR="00375D25" w:rsidRDefault="009A2001" w:rsidP="009A2001">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375D25">
              <w:rPr>
                <w:rFonts w:ascii="Arial" w:eastAsia="Times New Roman" w:hAnsi="Arial" w:cs="Arial"/>
                <w:color w:val="000000"/>
                <w:lang w:eastAsia="sl-SI"/>
              </w:rPr>
              <w:t>%</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w:t>
      </w:r>
      <w:r>
        <w:rPr>
          <w:rFonts w:ascii="Arial" w:hAnsi="Arial" w:cs="Arial"/>
          <w:color w:val="000000" w:themeColor="text1"/>
        </w:rPr>
        <w:lastRenderedPageBreak/>
        <w:t>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47C4D616"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0DCF3736"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w:t>
      </w:r>
      <w:r w:rsidR="0053547A">
        <w:rPr>
          <w:rFonts w:ascii="Arial" w:hAnsi="Arial" w:cs="Arial"/>
        </w:rPr>
        <w:t xml:space="preserve">Občina Brežice </w:t>
      </w:r>
      <w:r>
        <w:rPr>
          <w:rFonts w:ascii="Arial" w:hAnsi="Arial" w:cs="Arial"/>
        </w:rPr>
        <w:t xml:space="preserve">dostavil </w:t>
      </w:r>
      <w:r w:rsidR="00346CB9">
        <w:rPr>
          <w:rFonts w:ascii="Arial" w:hAnsi="Arial" w:cs="Arial"/>
        </w:rPr>
        <w:t xml:space="preserve">v </w:t>
      </w:r>
      <w:r>
        <w:rPr>
          <w:rFonts w:ascii="Arial" w:hAnsi="Arial" w:cs="Arial"/>
        </w:rPr>
        <w:t xml:space="preserve">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005C16C0">
        <w:rPr>
          <w:rFonts w:ascii="Arial" w:hAnsi="Arial" w:cs="Arial"/>
        </w:rPr>
        <w:t xml:space="preserve"> ali do 28.5.2026 (kar je izpolnjeno prej)</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4F544C84" w:rsidR="00375D25" w:rsidRDefault="00375D25" w:rsidP="00375D25">
      <w:pPr>
        <w:pStyle w:val="Standard"/>
        <w:rPr>
          <w:rFonts w:ascii="Arial" w:hAnsi="Arial" w:cs="Arial"/>
        </w:rPr>
      </w:pPr>
      <w:r>
        <w:rPr>
          <w:rFonts w:ascii="Arial" w:hAnsi="Arial" w:cs="Arial"/>
        </w:rPr>
        <w:t>Naročnik</w:t>
      </w:r>
      <w:r w:rsidR="0053547A">
        <w:rPr>
          <w:rFonts w:ascii="Arial" w:hAnsi="Arial" w:cs="Arial"/>
        </w:rPr>
        <w:t xml:space="preserve"> Občina Brežice</w:t>
      </w:r>
      <w:r>
        <w:rPr>
          <w:rFonts w:ascii="Arial" w:hAnsi="Arial" w:cs="Arial"/>
        </w:rPr>
        <w:t xml:space="preserve">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1A699B7B" w:rsidR="00375D25" w:rsidRDefault="00375D25" w:rsidP="00375D25">
      <w:pPr>
        <w:pStyle w:val="Textbodyindent"/>
        <w:spacing w:after="0"/>
        <w:ind w:left="0"/>
        <w:rPr>
          <w:rFonts w:ascii="Arial" w:hAnsi="Arial" w:cs="Arial"/>
          <w:sz w:val="22"/>
          <w:szCs w:val="22"/>
        </w:rPr>
      </w:pPr>
      <w:r>
        <w:rPr>
          <w:rFonts w:ascii="Arial" w:hAnsi="Arial" w:cs="Arial"/>
          <w:sz w:val="22"/>
          <w:szCs w:val="22"/>
        </w:rPr>
        <w:t xml:space="preserve">Če naročnik </w:t>
      </w:r>
      <w:r w:rsidR="0053547A">
        <w:rPr>
          <w:rFonts w:ascii="Arial" w:hAnsi="Arial" w:cs="Arial"/>
          <w:sz w:val="22"/>
          <w:szCs w:val="22"/>
        </w:rPr>
        <w:t xml:space="preserve">Občina Brežice </w:t>
      </w:r>
      <w:r>
        <w:rPr>
          <w:rFonts w:ascii="Arial" w:hAnsi="Arial" w:cs="Arial"/>
          <w:sz w:val="22"/>
          <w:szCs w:val="22"/>
        </w:rPr>
        <w:t>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722D7375" w14:textId="7FE73EB2" w:rsidR="008E1005" w:rsidRDefault="008E1005" w:rsidP="008E100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naročniku do vključno </w:t>
      </w:r>
      <w:r w:rsidRPr="000C1D36">
        <w:rPr>
          <w:rFonts w:ascii="Arial" w:hAnsi="Arial" w:cs="Arial"/>
        </w:rPr>
        <w:t>1.4.2026.</w:t>
      </w:r>
    </w:p>
    <w:p w14:paraId="55E5D6AE" w14:textId="77777777" w:rsidR="00375D25" w:rsidRDefault="00375D25" w:rsidP="00375D25">
      <w:pPr>
        <w:pStyle w:val="Standard"/>
        <w:keepNext/>
        <w:rPr>
          <w:rFonts w:ascii="Arial" w:hAnsi="Arial" w:cs="Arial"/>
        </w:rPr>
      </w:pPr>
    </w:p>
    <w:p w14:paraId="7ED34A78" w14:textId="77777777" w:rsidR="000C1D36" w:rsidRPr="000C1D36" w:rsidRDefault="000C1D36" w:rsidP="000C1D36">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r>
        <w:rPr>
          <w:rFonts w:ascii="Arial" w:hAnsi="Arial" w:cs="Arial"/>
          <w:color w:val="000000" w:themeColor="text1"/>
        </w:rPr>
        <w:t xml:space="preserve">, sicer se nanje ne more </w:t>
      </w:r>
      <w:r w:rsidRPr="000C1D36">
        <w:rPr>
          <w:rFonts w:ascii="Arial" w:hAnsi="Arial" w:cs="Arial"/>
          <w:color w:val="000000" w:themeColor="text1"/>
        </w:rPr>
        <w:t>sklicevati.</w:t>
      </w:r>
    </w:p>
    <w:p w14:paraId="0ADCE00C" w14:textId="77777777" w:rsidR="000C1D36" w:rsidRPr="000C1D36" w:rsidRDefault="000C1D36" w:rsidP="000C1D36">
      <w:pPr>
        <w:pStyle w:val="Standard"/>
        <w:rPr>
          <w:rFonts w:ascii="Arial" w:hAnsi="Arial" w:cs="Arial"/>
        </w:rPr>
      </w:pPr>
    </w:p>
    <w:p w14:paraId="568BE8FA" w14:textId="176638C6" w:rsidR="000C1D36" w:rsidRDefault="000C1D36" w:rsidP="000C1D36">
      <w:pPr>
        <w:pStyle w:val="Standard"/>
        <w:ind w:right="-1"/>
        <w:rPr>
          <w:rFonts w:ascii="Arial" w:hAnsi="Arial" w:cs="Arial"/>
        </w:rPr>
      </w:pPr>
      <w:r w:rsidRPr="000C1D36">
        <w:rPr>
          <w:rFonts w:ascii="Arial" w:hAnsi="Arial" w:cs="Arial"/>
        </w:rPr>
        <w:t xml:space="preserve">Pogodbeni stranki ugotavljata, da je ta pogodba sklenjena v okoliščinah motenj v dobavnih verigah v avtomobilski industriji, ki so nepredvidljive in dobavitelj nanje ne more vplivati. Zaradi tega se pogodbeni stranki dogovorita, da morebitna zamuda dobavitelja pri dobavi vozila iz </w:t>
      </w:r>
      <w:r w:rsidRPr="000C1D36">
        <w:rPr>
          <w:rFonts w:ascii="Arial" w:hAnsi="Arial" w:cs="Arial"/>
        </w:rPr>
        <w:lastRenderedPageBreak/>
        <w:t xml:space="preserve">razloga zamude pri izdelavi oziroma dobavi vozila dobavitelju s strani proizvajalca ne predstavlja dobaviteljeve </w:t>
      </w:r>
      <w:r w:rsidRPr="005C16C0">
        <w:rPr>
          <w:rFonts w:ascii="Arial" w:hAnsi="Arial" w:cs="Arial"/>
        </w:rPr>
        <w:t>kršitve pogodbenih obveznosti, vendar največ za trajanje</w:t>
      </w:r>
      <w:r w:rsidR="005C16C0" w:rsidRPr="005C16C0">
        <w:rPr>
          <w:rFonts w:ascii="Arial" w:hAnsi="Arial" w:cs="Arial"/>
        </w:rPr>
        <w:t xml:space="preserve"> zamude 8</w:t>
      </w:r>
      <w:r w:rsidRPr="005C16C0">
        <w:rPr>
          <w:rFonts w:ascii="Arial" w:hAnsi="Arial" w:cs="Arial"/>
        </w:rPr>
        <w:t xml:space="preserve"> tednov. Pogodbeni str</w:t>
      </w:r>
      <w:r w:rsidRPr="000C1D36">
        <w:rPr>
          <w:rFonts w:ascii="Arial" w:hAnsi="Arial" w:cs="Arial"/>
        </w:rPr>
        <w:t xml:space="preserve">anki </w:t>
      </w:r>
      <w:r>
        <w:rPr>
          <w:rFonts w:ascii="Arial" w:hAnsi="Arial" w:cs="Arial"/>
        </w:rPr>
        <w:t xml:space="preserve">lahko </w:t>
      </w:r>
      <w:r w:rsidRPr="000C1D36">
        <w:rPr>
          <w:rFonts w:ascii="Arial" w:hAnsi="Arial" w:cs="Arial"/>
        </w:rPr>
        <w:t>za tako morebitno zamudo skleneta aneks k tej pogodbi na podlagi 1. točke prvega odstavka 95. člena ZJN-3, s katerim podaljšata dobavni rok iz prejšnjega odstavka.</w:t>
      </w:r>
    </w:p>
    <w:p w14:paraId="684D76CB" w14:textId="77777777" w:rsidR="000C1D36" w:rsidRDefault="000C1D36" w:rsidP="00375D25">
      <w:pPr>
        <w:pStyle w:val="Standard"/>
        <w:keepNext/>
        <w:rPr>
          <w:rFonts w:ascii="Arial" w:hAnsi="Arial" w:cs="Arial"/>
        </w:rPr>
      </w:pPr>
    </w:p>
    <w:p w14:paraId="6D69BBC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D976633"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840C60">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840C60">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749DD5E5"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6239CAA" w14:textId="77777777" w:rsidR="00375D25" w:rsidRDefault="00375D25" w:rsidP="00840C60">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840C60">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3AF3897F" w14:textId="494734A3" w:rsidR="00375D25" w:rsidRDefault="00375D25" w:rsidP="009A2001">
      <w:pPr>
        <w:pStyle w:val="Standard"/>
        <w:rPr>
          <w:rFonts w:ascii="Arial" w:hAnsi="Arial" w:cs="Arial"/>
        </w:rPr>
      </w:pPr>
      <w:r>
        <w:rPr>
          <w:rFonts w:ascii="Arial" w:hAnsi="Arial" w:cs="Arial"/>
        </w:rPr>
        <w:t>Dobavitelj bo to pogodbo izpol</w:t>
      </w:r>
      <w:r w:rsidR="009A2001">
        <w:rPr>
          <w:rFonts w:ascii="Arial" w:hAnsi="Arial" w:cs="Arial"/>
        </w:rPr>
        <w:t xml:space="preserve">nil z naslednjimi podizvajalci: </w:t>
      </w:r>
      <w:r>
        <w:rPr>
          <w:rFonts w:ascii="Arial" w:hAnsi="Arial" w:cs="Arial"/>
        </w:rPr>
        <w:t>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 xml:space="preserve">Če podizvajalec neposrednega plačila ni zahteval, mora dobavitelj naročniku najpozneje v 60 dneh od plačila končnega računa oziroma situacije poslati svojo pisno izjavo in pisno izjavo </w:t>
      </w:r>
      <w:r>
        <w:rPr>
          <w:rFonts w:ascii="Arial" w:hAnsi="Arial" w:cs="Arial"/>
        </w:rPr>
        <w:lastRenderedPageBreak/>
        <w:t>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34BC0689"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9A2001">
        <w:rPr>
          <w:rFonts w:ascii="Arial" w:hAnsi="Arial" w:cs="Arial"/>
        </w:rPr>
        <w:t xml:space="preserve"> ter obrazec »Izjava o udeležbi v lastništvu in o povezanih družbah«</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7A3F5EE2"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840C60">
      <w:pPr>
        <w:pStyle w:val="Standard"/>
        <w:keepNext/>
        <w:numPr>
          <w:ilvl w:val="1"/>
          <w:numId w:val="62"/>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50790016"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w:t>
      </w:r>
      <w:r w:rsidR="0053547A">
        <w:rPr>
          <w:rFonts w:ascii="Arial" w:hAnsi="Arial" w:cs="Arial"/>
        </w:rPr>
        <w:t xml:space="preserve"> Zdravstveni dom Brežice</w:t>
      </w:r>
      <w:r w:rsidRPr="003075EF">
        <w:rPr>
          <w:rFonts w:ascii="Arial" w:hAnsi="Arial" w:cs="Arial"/>
        </w:rPr>
        <w:t xml:space="preserve">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 xml:space="preserve">poteka </w:t>
      </w:r>
      <w:r w:rsidR="009A2001">
        <w:rPr>
          <w:rFonts w:ascii="Arial" w:hAnsi="Arial" w:cs="Arial"/>
        </w:rPr>
        <w:t>najdaljšega</w:t>
      </w:r>
      <w:r>
        <w:rPr>
          <w:rFonts w:ascii="Arial" w:hAnsi="Arial" w:cs="Arial"/>
        </w:rPr>
        <w:t xml:space="preserve">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2C440144"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w:t>
      </w:r>
      <w:r w:rsidR="00010B59">
        <w:rPr>
          <w:rFonts w:ascii="Arial" w:hAnsi="Arial" w:cs="Arial"/>
        </w:rPr>
        <w:t xml:space="preserve">Zdravstveni dom Brežice </w:t>
      </w:r>
      <w:r>
        <w:rPr>
          <w:rFonts w:ascii="Arial" w:hAnsi="Arial" w:cs="Arial"/>
        </w:rPr>
        <w:t>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1F4602C1"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w:t>
      </w:r>
      <w:r w:rsidRPr="003075EF">
        <w:rPr>
          <w:rFonts w:ascii="Arial" w:hAnsi="Arial" w:cs="Arial"/>
        </w:rPr>
        <w:t xml:space="preserve">naročnik </w:t>
      </w:r>
      <w:r w:rsidR="0053547A">
        <w:rPr>
          <w:rFonts w:ascii="Arial" w:hAnsi="Arial" w:cs="Arial"/>
        </w:rPr>
        <w:t xml:space="preserve">Zdravstveni dom Brežice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43752E78" w14:textId="52900DE5" w:rsidR="00B73830" w:rsidRPr="003075EF" w:rsidRDefault="00B73830"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B23DDC">
        <w:rPr>
          <w:rFonts w:ascii="Arial" w:hAnsi="Arial" w:cs="Arial"/>
        </w:rPr>
        <w:t xml:space="preserve"> naročniku poda zavajajoče ali lažne izjave, podatke oziroma dokumente</w:t>
      </w:r>
      <w:r>
        <w:rPr>
          <w:rFonts w:ascii="Arial" w:hAnsi="Arial" w:cs="Arial"/>
        </w:rPr>
        <w:t>,</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128B6D4E"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sidR="009A2001">
        <w:rPr>
          <w:rFonts w:ascii="Arial" w:hAnsi="Arial" w:cs="Arial"/>
        </w:rPr>
        <w:t xml:space="preserve">pod pogoji iz prejšnjega odstavka </w:t>
      </w:r>
      <w:r w:rsidRPr="003075EF">
        <w:rPr>
          <w:rFonts w:ascii="Arial" w:hAnsi="Arial" w:cs="Arial"/>
        </w:rPr>
        <w:t>naročnik</w:t>
      </w:r>
      <w:r w:rsidR="0053547A">
        <w:rPr>
          <w:rFonts w:ascii="Arial" w:hAnsi="Arial" w:cs="Arial"/>
        </w:rPr>
        <w:t xml:space="preserve"> Zdravstveni dom Brežice</w:t>
      </w:r>
      <w:r w:rsidRPr="003075EF">
        <w:rPr>
          <w:rFonts w:ascii="Arial" w:hAnsi="Arial" w:cs="Arial"/>
        </w:rPr>
        <w:t xml:space="preserve"> </w:t>
      </w:r>
      <w:r w:rsidR="009A2001">
        <w:rPr>
          <w:rFonts w:ascii="Arial" w:hAnsi="Arial" w:cs="Arial"/>
        </w:rPr>
        <w:t xml:space="preserve">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7BB630A6"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Finančno zavarovanje lahko naročnik</w:t>
      </w:r>
      <w:r w:rsidR="0053547A">
        <w:rPr>
          <w:rFonts w:ascii="Arial" w:hAnsi="Arial" w:cs="Arial"/>
          <w:color w:val="000000" w:themeColor="text1"/>
        </w:rPr>
        <w:t xml:space="preserve"> Zdravstveni dom Brežice</w:t>
      </w:r>
      <w:r w:rsidRPr="004C4383">
        <w:rPr>
          <w:rFonts w:ascii="Arial" w:hAnsi="Arial" w:cs="Arial"/>
          <w:color w:val="000000" w:themeColor="text1"/>
        </w:rPr>
        <w:t xml:space="preserve">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 xml:space="preserve">poteka </w:t>
      </w:r>
      <w:r w:rsidR="00346CB9">
        <w:rPr>
          <w:rFonts w:ascii="Arial" w:hAnsi="Arial" w:cs="Arial"/>
          <w:color w:val="000000" w:themeColor="text1"/>
        </w:rPr>
        <w:t xml:space="preserve">najdaljšega </w:t>
      </w:r>
      <w:r>
        <w:rPr>
          <w:rFonts w:ascii="Arial" w:hAnsi="Arial" w:cs="Arial"/>
          <w:color w:val="000000" w:themeColor="text1"/>
        </w:rPr>
        <w:t>garancijskega roka po tej pogodbi</w:t>
      </w:r>
      <w:r w:rsidRPr="004C4383">
        <w:rPr>
          <w:rFonts w:ascii="Arial" w:hAnsi="Arial" w:cs="Arial"/>
          <w:color w:val="000000" w:themeColor="text1"/>
        </w:rPr>
        <w:t xml:space="preserve">, če: </w:t>
      </w:r>
    </w:p>
    <w:p w14:paraId="39DD9C8C"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840C60">
      <w:pPr>
        <w:pStyle w:val="Odstavekseznama"/>
        <w:numPr>
          <w:ilvl w:val="0"/>
          <w:numId w:val="65"/>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Pr="0053547A" w:rsidRDefault="00375D25" w:rsidP="00375D25">
      <w:pPr>
        <w:pStyle w:val="Standard"/>
        <w:rPr>
          <w:rFonts w:ascii="Arial" w:hAnsi="Arial" w:cs="Arial"/>
          <w:color w:val="000000" w:themeColor="text1"/>
        </w:rPr>
      </w:pPr>
    </w:p>
    <w:p w14:paraId="35BD986E" w14:textId="065F68AF" w:rsidR="0053547A" w:rsidRPr="0053547A" w:rsidRDefault="0053547A" w:rsidP="0053547A">
      <w:pPr>
        <w:pStyle w:val="Standard"/>
        <w:rPr>
          <w:rFonts w:ascii="Arial" w:hAnsi="Arial" w:cs="Arial"/>
          <w:color w:val="000000" w:themeColor="text1"/>
        </w:rPr>
      </w:pPr>
      <w:r w:rsidRPr="0053547A">
        <w:rPr>
          <w:rFonts w:ascii="Arial" w:hAnsi="Arial" w:cs="Arial"/>
          <w:color w:val="000000" w:themeColor="text1"/>
        </w:rPr>
        <w:t xml:space="preserve">Z unovčitvijo finančnega zavarovanja so izpolnjene obveznosti </w:t>
      </w:r>
      <w:r>
        <w:rPr>
          <w:rFonts w:ascii="Arial" w:hAnsi="Arial" w:cs="Arial"/>
          <w:color w:val="000000" w:themeColor="text1"/>
        </w:rPr>
        <w:t>dobavitelja</w:t>
      </w:r>
      <w:r w:rsidRPr="0053547A">
        <w:rPr>
          <w:rFonts w:ascii="Arial" w:hAnsi="Arial" w:cs="Arial"/>
          <w:color w:val="000000" w:themeColor="text1"/>
        </w:rPr>
        <w:t xml:space="preserve"> do naročnika, do višine unovčitve zavarovanja, naročnika pa med seboj poravnata </w:t>
      </w:r>
      <w:r>
        <w:rPr>
          <w:rFonts w:ascii="Arial" w:hAnsi="Arial" w:cs="Arial"/>
          <w:color w:val="000000" w:themeColor="text1"/>
        </w:rPr>
        <w:t xml:space="preserve">morebitne medsebojne </w:t>
      </w:r>
      <w:r w:rsidRPr="0053547A">
        <w:rPr>
          <w:rFonts w:ascii="Arial" w:hAnsi="Arial" w:cs="Arial"/>
          <w:color w:val="000000" w:themeColor="text1"/>
        </w:rPr>
        <w:t>obveznosti, ki iz tega naslova nastanejo.</w:t>
      </w:r>
    </w:p>
    <w:p w14:paraId="443B65CF" w14:textId="77777777" w:rsidR="0053547A" w:rsidRPr="0053547A" w:rsidRDefault="0053547A" w:rsidP="00375D25">
      <w:pPr>
        <w:pStyle w:val="Standard"/>
        <w:rPr>
          <w:rFonts w:ascii="Arial" w:hAnsi="Arial" w:cs="Arial"/>
          <w:color w:val="000000" w:themeColor="text1"/>
        </w:rPr>
      </w:pPr>
    </w:p>
    <w:p w14:paraId="68A73F93"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lastRenderedPageBreak/>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223FDFF2"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0053547A">
        <w:rPr>
          <w:rFonts w:ascii="Arial" w:hAnsi="Arial" w:cs="Arial"/>
        </w:rPr>
        <w:t xml:space="preserve"> Zdravstveni dom Brežice</w:t>
      </w:r>
      <w:r w:rsidRPr="009428F3">
        <w:rPr>
          <w:rFonts w:ascii="Arial" w:hAnsi="Arial" w:cs="Arial"/>
        </w:rPr>
        <w:t>.</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7F15110"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0FBFB7F8"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2C16382B"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w:t>
      </w:r>
      <w:r w:rsidR="002F5C80">
        <w:rPr>
          <w:rFonts w:ascii="Arial" w:hAnsi="Arial" w:cs="Arial"/>
          <w:kern w:val="0"/>
        </w:rPr>
        <w:t xml:space="preserve"> druge</w:t>
      </w:r>
      <w:r>
        <w:rPr>
          <w:rFonts w:ascii="Arial" w:hAnsi="Arial" w:cs="Arial"/>
          <w:kern w:val="0"/>
        </w:rPr>
        <w:t xml:space="preserve"> </w:t>
      </w:r>
      <w:r w:rsidRPr="00940F2A">
        <w:rPr>
          <w:rFonts w:ascii="Arial" w:hAnsi="Arial" w:cs="Arial"/>
          <w:color w:val="000000" w:themeColor="text1"/>
          <w:kern w:val="0"/>
        </w:rPr>
        <w:t xml:space="preserve">ustrezne </w:t>
      </w:r>
      <w:r w:rsidR="002F5C80">
        <w:rPr>
          <w:rFonts w:ascii="Arial" w:hAnsi="Arial" w:cs="Arial"/>
          <w:color w:val="000000" w:themeColor="text1"/>
        </w:rPr>
        <w:t>dokumente in</w:t>
      </w:r>
      <w:r w:rsidRPr="00940F2A">
        <w:rPr>
          <w:rFonts w:ascii="Arial" w:hAnsi="Arial" w:cs="Arial"/>
          <w:color w:val="000000" w:themeColor="text1"/>
        </w:rPr>
        <w:t xml:space="preserve"> </w:t>
      </w:r>
      <w:r w:rsidR="002F5C80">
        <w:rPr>
          <w:rFonts w:ascii="Arial" w:hAnsi="Arial" w:cs="Arial"/>
          <w:color w:val="000000" w:themeColor="text1"/>
        </w:rPr>
        <w:t>homologacijo, ki omogočajo registracijo vozila</w:t>
      </w:r>
      <w:r w:rsidRPr="00940F2A">
        <w:rPr>
          <w:rFonts w:ascii="Arial" w:hAnsi="Arial" w:cs="Arial"/>
          <w:color w:val="000000" w:themeColor="text1"/>
        </w:rPr>
        <w:t xml:space="preserve"> v Republiki </w:t>
      </w:r>
      <w:r w:rsidRPr="008E1005">
        <w:rPr>
          <w:rFonts w:ascii="Arial" w:hAnsi="Arial" w:cs="Arial"/>
          <w:color w:val="000000" w:themeColor="text1"/>
        </w:rPr>
        <w:t>Sloveniji</w:t>
      </w:r>
      <w:r w:rsidR="00B73830" w:rsidRPr="008E1005">
        <w:rPr>
          <w:rFonts w:ascii="Arial" w:hAnsi="Arial" w:cs="Arial"/>
          <w:color w:val="000000" w:themeColor="text1"/>
        </w:rPr>
        <w:t xml:space="preserve"> (vključno s homologacijo predelav)</w:t>
      </w:r>
      <w:r w:rsidRPr="008E1005">
        <w:rPr>
          <w:rFonts w:ascii="Arial" w:hAnsi="Arial" w:cs="Arial"/>
          <w:color w:val="000000" w:themeColor="text1"/>
          <w:kern w:val="0"/>
        </w:rPr>
        <w:t xml:space="preserve">, </w:t>
      </w:r>
      <w:r w:rsidRPr="008E1005">
        <w:rPr>
          <w:rFonts w:ascii="Arial" w:hAnsi="Arial" w:cs="Arial"/>
          <w:kern w:val="0"/>
        </w:rPr>
        <w:t>garancijski</w:t>
      </w:r>
      <w:r w:rsidRPr="00197C8B">
        <w:rPr>
          <w:rFonts w:ascii="Arial" w:hAnsi="Arial" w:cs="Arial"/>
          <w:kern w:val="0"/>
        </w:rPr>
        <w:t xml:space="preserve">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840C60">
      <w:pPr>
        <w:pStyle w:val="Odstavekseznama"/>
        <w:numPr>
          <w:ilvl w:val="0"/>
          <w:numId w:val="70"/>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6CFDA079"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204EE5">
        <w:rPr>
          <w:rFonts w:ascii="Arial" w:hAnsi="Arial" w:cs="Arial"/>
        </w:rPr>
        <w:t>.</w:t>
      </w:r>
      <w:r w:rsidR="00B73830">
        <w:rPr>
          <w:rFonts w:ascii="Arial" w:hAnsi="Arial" w:cs="Arial"/>
        </w:rPr>
        <w:t xml:space="preserve"> Navedeno naročniku ne preprečuje uveljavitve sankcij po tej pogodbi.</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840C60">
      <w:pPr>
        <w:pStyle w:val="Standard"/>
        <w:keepNext/>
        <w:numPr>
          <w:ilvl w:val="1"/>
          <w:numId w:val="62"/>
        </w:numPr>
        <w:ind w:left="284"/>
        <w:jc w:val="center"/>
        <w:rPr>
          <w:rFonts w:ascii="Arial" w:hAnsi="Arial" w:cs="Arial"/>
          <w:b/>
        </w:rPr>
      </w:pPr>
      <w:r w:rsidRPr="00204EE5">
        <w:rPr>
          <w:rFonts w:ascii="Arial" w:hAnsi="Arial" w:cs="Arial"/>
          <w:b/>
        </w:rPr>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566CECF9" w14:textId="3828740D" w:rsidR="00375D25" w:rsidRPr="00B73830"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 xml:space="preserve">zagotavlja garancijo vozila skladno z garancijskimi </w:t>
      </w:r>
      <w:r w:rsidRPr="00DE2AF0">
        <w:rPr>
          <w:rFonts w:ascii="Arial" w:hAnsi="Arial" w:cs="Arial"/>
        </w:rPr>
        <w:t>p</w:t>
      </w:r>
      <w:r w:rsidR="004647D4" w:rsidRPr="00DE2AF0">
        <w:rPr>
          <w:rFonts w:ascii="Arial" w:hAnsi="Arial" w:cs="Arial"/>
        </w:rPr>
        <w:t>ogoji proizvajalca</w:t>
      </w:r>
      <w:r w:rsidR="00B73830" w:rsidRPr="00DE2AF0">
        <w:rPr>
          <w:rFonts w:ascii="Arial" w:hAnsi="Arial" w:cs="Arial"/>
        </w:rPr>
        <w:t xml:space="preserve">, ter garancijo </w:t>
      </w:r>
      <w:r w:rsidR="00B73830" w:rsidRPr="00DE2AF0">
        <w:rPr>
          <w:rFonts w:ascii="Arial" w:hAnsi="Arial" w:cs="Arial"/>
        </w:rPr>
        <w:lastRenderedPageBreak/>
        <w:t>za predelavo in polepitev vozila, vse za obdobja</w:t>
      </w:r>
      <w:r w:rsidR="004647D4" w:rsidRPr="00DE2AF0">
        <w:rPr>
          <w:rFonts w:ascii="Arial" w:hAnsi="Arial" w:cs="Arial"/>
        </w:rPr>
        <w:t>,</w:t>
      </w:r>
      <w:r w:rsidRPr="00DE2AF0">
        <w:rPr>
          <w:rFonts w:ascii="Arial" w:hAnsi="Arial" w:cs="Arial"/>
        </w:rPr>
        <w:t xml:space="preserve"> </w:t>
      </w:r>
      <w:r w:rsidR="004647D4" w:rsidRPr="00DE2AF0">
        <w:rPr>
          <w:rFonts w:ascii="Arial" w:hAnsi="Arial" w:cs="Arial"/>
        </w:rPr>
        <w:t>nave</w:t>
      </w:r>
      <w:r w:rsidR="00B73830" w:rsidRPr="00DE2AF0">
        <w:rPr>
          <w:rFonts w:ascii="Arial" w:hAnsi="Arial" w:cs="Arial"/>
        </w:rPr>
        <w:t>dena</w:t>
      </w:r>
      <w:r w:rsidR="004647D4" w:rsidRPr="00DE2AF0">
        <w:rPr>
          <w:rFonts w:ascii="Arial" w:hAnsi="Arial" w:cs="Arial"/>
        </w:rPr>
        <w:t xml:space="preserve"> v tehničnih specifikacijah ponudbe, ki je podlaga za sklenitev te pogodbe</w:t>
      </w:r>
      <w:r w:rsidRPr="00DE2AF0">
        <w:rPr>
          <w:rFonts w:ascii="Arial" w:hAnsi="Arial" w:cs="Arial"/>
        </w:rPr>
        <w:t>. V te</w:t>
      </w:r>
      <w:r>
        <w:rPr>
          <w:rFonts w:ascii="Arial" w:hAnsi="Arial" w:cs="Arial"/>
        </w:rPr>
        <w:t xml:space="preserve">m času je dobavitelj (oziroma ustrezna pooblaščena oseba) dolžan brezplačno ponovno vzpostaviti učinkovitost delov, neuporabnih ali </w:t>
      </w:r>
      <w:r w:rsidR="00B73830">
        <w:rPr>
          <w:rFonts w:ascii="Arial" w:hAnsi="Arial" w:cs="Arial"/>
        </w:rPr>
        <w:t>okvarjenih</w:t>
      </w:r>
      <w:r>
        <w:rPr>
          <w:rFonts w:ascii="Arial" w:hAnsi="Arial" w:cs="Arial"/>
        </w:rPr>
        <w:t xml:space="preserve"> zaradi napake, z zamenjavo z originalnimi nadomestnimi deli oziroma z n</w:t>
      </w:r>
      <w:r w:rsidR="00B73830">
        <w:rPr>
          <w:rFonts w:ascii="Arial" w:hAnsi="Arial" w:cs="Arial"/>
        </w:rPr>
        <w:t xml:space="preserve">jihovim brezplačnim popravilom. </w:t>
      </w: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274B2281"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sidR="00B73830">
        <w:rPr>
          <w:rFonts w:ascii="Arial" w:hAnsi="Arial" w:cs="Arial"/>
        </w:rPr>
        <w:t xml:space="preserve">Navedeno naročniku ne preprečuje uveljavitve sankcij po tej pogodbi.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840C60">
      <w:pPr>
        <w:pStyle w:val="Odstavekseznama"/>
        <w:numPr>
          <w:ilvl w:val="0"/>
          <w:numId w:val="71"/>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840C60">
      <w:pPr>
        <w:pStyle w:val="Odstavekseznama"/>
        <w:numPr>
          <w:ilvl w:val="0"/>
          <w:numId w:val="71"/>
        </w:numPr>
        <w:autoSpaceDE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4A68F0B0" w:rsidR="004647D4" w:rsidRDefault="004647D4" w:rsidP="004647D4">
      <w:pPr>
        <w:pStyle w:val="Standard"/>
        <w:rPr>
          <w:rFonts w:ascii="Arial" w:hAnsi="Arial" w:cs="Arial"/>
        </w:rPr>
      </w:pPr>
      <w:r>
        <w:rPr>
          <w:rFonts w:ascii="Arial" w:hAnsi="Arial" w:cs="Arial"/>
        </w:rPr>
        <w:t xml:space="preserve">Dobavitelj je dolžan zagotavljati originalne </w:t>
      </w:r>
      <w:r w:rsidR="00B73830">
        <w:rPr>
          <w:rFonts w:ascii="Arial" w:hAnsi="Arial" w:cs="Arial"/>
        </w:rPr>
        <w:t>nadomestne dele za dobavljeno vozilo</w:t>
      </w:r>
      <w:r>
        <w:rPr>
          <w:rFonts w:ascii="Arial" w:hAnsi="Arial" w:cs="Arial"/>
        </w:rPr>
        <w:t xml:space="preserve"> celotno </w:t>
      </w:r>
      <w:r w:rsidR="00B73830">
        <w:rPr>
          <w:rFonts w:ascii="Arial" w:hAnsi="Arial" w:cs="Arial"/>
        </w:rPr>
        <w:t xml:space="preserve">garancijsko </w:t>
      </w:r>
      <w:r>
        <w:rPr>
          <w:rFonts w:ascii="Arial" w:hAnsi="Arial" w:cs="Arial"/>
        </w:rPr>
        <w:t>obdobje.</w:t>
      </w:r>
    </w:p>
    <w:p w14:paraId="055BA2E9" w14:textId="77777777" w:rsidR="00375D25" w:rsidRDefault="00375D25" w:rsidP="00375D25">
      <w:pPr>
        <w:pStyle w:val="Standard"/>
        <w:rPr>
          <w:rFonts w:ascii="Arial" w:hAnsi="Arial" w:cs="Arial"/>
        </w:rPr>
      </w:pPr>
    </w:p>
    <w:p w14:paraId="27856DEF"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44D72086" w14:textId="1D81FF9F" w:rsidR="00375D25" w:rsidRDefault="0053547A" w:rsidP="00375D25">
      <w:pPr>
        <w:pStyle w:val="Standard"/>
        <w:keepNext/>
        <w:jc w:val="center"/>
        <w:rPr>
          <w:rFonts w:ascii="Arial" w:hAnsi="Arial" w:cs="Arial"/>
          <w:b/>
        </w:rPr>
      </w:pPr>
      <w:r>
        <w:rPr>
          <w:rFonts w:ascii="Arial" w:hAnsi="Arial" w:cs="Arial"/>
          <w:b/>
        </w:rPr>
        <w:t>(predstavniki</w:t>
      </w:r>
      <w:r w:rsidR="00375D25">
        <w:rPr>
          <w:rFonts w:ascii="Arial" w:hAnsi="Arial" w:cs="Arial"/>
          <w:b/>
        </w:rPr>
        <w:t xml:space="preserve">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A529FF1"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w:t>
      </w:r>
      <w:r w:rsidR="0053547A">
        <w:rPr>
          <w:rFonts w:ascii="Arial" w:hAnsi="Arial" w:cs="Arial"/>
          <w:color w:val="000000" w:themeColor="text1"/>
        </w:rPr>
        <w:t xml:space="preserve">Zdravstveni dom Brežice </w:t>
      </w:r>
      <w:r>
        <w:rPr>
          <w:rFonts w:ascii="Arial" w:hAnsi="Arial" w:cs="Arial"/>
          <w:color w:val="000000" w:themeColor="text1"/>
        </w:rPr>
        <w:t xml:space="preserve">po tej </w:t>
      </w:r>
      <w:r w:rsidRPr="00156243">
        <w:rPr>
          <w:rFonts w:ascii="Arial" w:hAnsi="Arial" w:cs="Arial"/>
          <w:color w:val="000000" w:themeColor="text1"/>
        </w:rPr>
        <w:t xml:space="preserve">pogodbi je </w:t>
      </w:r>
      <w:r w:rsidRPr="006346F3">
        <w:rPr>
          <w:rFonts w:ascii="Arial" w:hAnsi="Arial" w:cs="Arial"/>
        </w:rPr>
        <w:t>Jožica ILJAŽ, DMS s specialnimi znanji, vodja reševalne službe</w:t>
      </w:r>
      <w:r w:rsidRPr="006346F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1AD696DE" w14:textId="0489F1BE" w:rsidR="0053547A" w:rsidRPr="00156243" w:rsidRDefault="0053547A" w:rsidP="0053547A">
      <w:pPr>
        <w:spacing w:after="0" w:line="276" w:lineRule="auto"/>
        <w:jc w:val="both"/>
        <w:rPr>
          <w:rFonts w:ascii="Arial" w:hAnsi="Arial" w:cs="Arial"/>
          <w:color w:val="000000" w:themeColor="text1"/>
        </w:rPr>
      </w:pPr>
      <w:r>
        <w:rPr>
          <w:rFonts w:ascii="Arial" w:hAnsi="Arial" w:cs="Arial"/>
          <w:color w:val="000000" w:themeColor="text1"/>
        </w:rPr>
        <w:lastRenderedPageBreak/>
        <w:t xml:space="preserve">Odgovorni predstavnik naročnika Občina Brežice po tej </w:t>
      </w:r>
      <w:r w:rsidRPr="00156243">
        <w:rPr>
          <w:rFonts w:ascii="Arial" w:hAnsi="Arial" w:cs="Arial"/>
          <w:color w:val="000000" w:themeColor="text1"/>
        </w:rPr>
        <w:t xml:space="preserve">pogodbi je </w:t>
      </w:r>
      <w:r w:rsidR="006346F3">
        <w:rPr>
          <w:rFonts w:ascii="Arial" w:hAnsi="Arial" w:cs="Arial"/>
        </w:rPr>
        <w:t>Suzana Ogorevc, vodja oddelka</w:t>
      </w:r>
      <w:r w:rsidRPr="00156243">
        <w:rPr>
          <w:rFonts w:ascii="Arial" w:hAnsi="Arial" w:cs="Arial"/>
          <w:color w:val="000000" w:themeColor="text1"/>
        </w:rPr>
        <w:t>.</w:t>
      </w:r>
    </w:p>
    <w:p w14:paraId="6EF07C1F" w14:textId="77777777" w:rsidR="0053547A" w:rsidRDefault="0053547A"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3FB36748"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Pogo</w:t>
      </w:r>
      <w:r w:rsidR="0053547A">
        <w:rPr>
          <w:rFonts w:ascii="Arial" w:hAnsi="Arial" w:cs="Arial"/>
          <w:color w:val="000000" w:themeColor="text1"/>
        </w:rPr>
        <w:t>dbeni stranki zagotovita, da so njuni predstavniki pooblaščeni, da zanju podajajo</w:t>
      </w:r>
      <w:r>
        <w:rPr>
          <w:rFonts w:ascii="Arial" w:hAnsi="Arial" w:cs="Arial"/>
          <w:color w:val="000000" w:themeColor="text1"/>
        </w:rPr>
        <w:t xml:space="preserve">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3CE8F704"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r w:rsidR="00B73830">
        <w:rPr>
          <w:rFonts w:ascii="Arial" w:hAnsi="Arial" w:cs="Arial"/>
        </w:rPr>
        <w:t>,</w:t>
      </w:r>
      <w:r w:rsidR="00B73830" w:rsidRPr="00B73830">
        <w:rPr>
          <w:rFonts w:ascii="Arial" w:hAnsi="Arial" w:cs="Arial"/>
        </w:rPr>
        <w:t xml:space="preserve"> </w:t>
      </w:r>
      <w:r w:rsidR="00B73830">
        <w:rPr>
          <w:rFonts w:ascii="Arial" w:hAnsi="Arial" w:cs="Arial"/>
        </w:rPr>
        <w:t>razen v primeru iz pete alineje tretjega odstavka 9. člena pogodbe, ko opomin ni potreben</w:t>
      </w:r>
      <w:r>
        <w:rPr>
          <w:rFonts w:ascii="Arial" w:hAnsi="Arial" w:cs="Arial"/>
        </w:rPr>
        <w:t>.</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2539FB1" w14:textId="77777777" w:rsidR="00375D25" w:rsidRDefault="00375D25" w:rsidP="00375D25">
      <w:pPr>
        <w:pStyle w:val="Standard"/>
        <w:rPr>
          <w:rFonts w:ascii="Arial" w:hAnsi="Arial" w:cs="Arial"/>
        </w:rPr>
      </w:pPr>
    </w:p>
    <w:p w14:paraId="00C59D9B" w14:textId="77777777" w:rsidR="006D000E" w:rsidRDefault="006D000E"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383C0579" w14:textId="77777777" w:rsidR="006D000E" w:rsidRDefault="006D000E" w:rsidP="006D000E">
      <w:pPr>
        <w:pStyle w:val="Standard"/>
        <w:keepNext/>
        <w:jc w:val="center"/>
        <w:rPr>
          <w:rFonts w:ascii="Arial" w:hAnsi="Arial" w:cs="Arial"/>
          <w:b/>
        </w:rPr>
      </w:pPr>
      <w:r>
        <w:rPr>
          <w:rFonts w:ascii="Arial" w:hAnsi="Arial" w:cs="Arial"/>
          <w:b/>
        </w:rPr>
        <w:t>(pogodbena kazen)</w:t>
      </w:r>
    </w:p>
    <w:p w14:paraId="71AAB558" w14:textId="77777777" w:rsidR="006D000E" w:rsidRDefault="006D000E" w:rsidP="006D000E">
      <w:pPr>
        <w:pStyle w:val="Standard"/>
        <w:rPr>
          <w:rFonts w:ascii="Arial" w:hAnsi="Arial" w:cs="Arial"/>
        </w:rPr>
      </w:pPr>
    </w:p>
    <w:p w14:paraId="04D33958" w14:textId="452FEC7B" w:rsidR="006D000E" w:rsidRPr="00244F3C" w:rsidRDefault="006D000E" w:rsidP="006D000E">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w:t>
      </w:r>
      <w:r>
        <w:rPr>
          <w:rFonts w:ascii="Arial" w:hAnsi="Arial" w:cs="Arial"/>
        </w:rPr>
        <w:t>an zamude, vendar ne več, kot 10</w:t>
      </w:r>
      <w:r w:rsidRPr="00244F3C">
        <w:rPr>
          <w:rFonts w:ascii="Arial" w:hAnsi="Arial" w:cs="Arial"/>
        </w:rPr>
        <w:t>% celotne pogodbene vrednosti (brez DDV).</w:t>
      </w:r>
    </w:p>
    <w:p w14:paraId="364B9C14" w14:textId="77777777" w:rsidR="006D000E" w:rsidRDefault="006D000E" w:rsidP="006D000E">
      <w:pPr>
        <w:pStyle w:val="Standard"/>
        <w:rPr>
          <w:rFonts w:ascii="Arial" w:hAnsi="Arial" w:cs="Arial"/>
        </w:rPr>
      </w:pPr>
    </w:p>
    <w:p w14:paraId="0DAF88D1" w14:textId="04FBBD65" w:rsidR="006D000E" w:rsidRPr="00B23DDC" w:rsidRDefault="006D000E" w:rsidP="006D000E">
      <w:pPr>
        <w:pStyle w:val="Standard"/>
        <w:rPr>
          <w:rFonts w:ascii="Arial" w:hAnsi="Arial" w:cs="Arial"/>
        </w:rPr>
      </w:pPr>
      <w:r>
        <w:rPr>
          <w:rFonts w:ascii="Arial" w:hAnsi="Arial" w:cs="Arial"/>
        </w:rPr>
        <w:lastRenderedPageBreak/>
        <w:t>Če dobavitelj</w:t>
      </w:r>
      <w:r w:rsidRPr="00B23DDC">
        <w:rPr>
          <w:rFonts w:ascii="Arial" w:hAnsi="Arial" w:cs="Arial"/>
        </w:rPr>
        <w:t xml:space="preserve"> </w:t>
      </w:r>
      <w:r>
        <w:rPr>
          <w:rFonts w:ascii="Arial" w:hAnsi="Arial" w:cs="Arial"/>
        </w:rPr>
        <w:t>katere koli svoje</w:t>
      </w:r>
      <w:r w:rsidRPr="00B23DDC">
        <w:rPr>
          <w:rFonts w:ascii="Arial" w:hAnsi="Arial" w:cs="Arial"/>
        </w:rPr>
        <w:t xml:space="preserve"> obveznosti po tej pogodbi ne izpolni (pri čemer ne gr</w:t>
      </w:r>
      <w:r>
        <w:rPr>
          <w:rFonts w:ascii="Arial" w:hAnsi="Arial" w:cs="Arial"/>
        </w:rPr>
        <w:t>e za izpolnitev z zamudo) oziroma jo preneha izpolnjevati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w:t>
      </w:r>
      <w:r>
        <w:rPr>
          <w:rFonts w:ascii="Arial" w:hAnsi="Arial" w:cs="Arial"/>
        </w:rPr>
        <w:t>0</w:t>
      </w:r>
      <w:r w:rsidRPr="00B23DDC">
        <w:rPr>
          <w:rFonts w:ascii="Arial" w:hAnsi="Arial" w:cs="Arial"/>
        </w:rPr>
        <w:t>% celotne pogodbene vrednosti (brez DDV).</w:t>
      </w:r>
    </w:p>
    <w:p w14:paraId="2220781E" w14:textId="77777777" w:rsidR="006D000E" w:rsidRDefault="006D000E" w:rsidP="006D000E">
      <w:pPr>
        <w:pStyle w:val="Standard"/>
        <w:rPr>
          <w:rFonts w:ascii="Arial" w:hAnsi="Arial" w:cs="Arial"/>
        </w:rPr>
      </w:pPr>
    </w:p>
    <w:p w14:paraId="52ACE798" w14:textId="77777777" w:rsidR="006D000E" w:rsidRPr="0075079E" w:rsidRDefault="006D000E" w:rsidP="006D000E">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072DBD58" w14:textId="77777777" w:rsidR="006D000E" w:rsidRDefault="006D000E" w:rsidP="00375D25">
      <w:pPr>
        <w:pStyle w:val="Standard"/>
        <w:rPr>
          <w:rFonts w:ascii="Arial" w:hAnsi="Arial" w:cs="Arial"/>
        </w:rPr>
      </w:pPr>
    </w:p>
    <w:p w14:paraId="3802A477"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lastRenderedPageBreak/>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840C60">
      <w:pPr>
        <w:pStyle w:val="Standard"/>
        <w:keepNext/>
        <w:numPr>
          <w:ilvl w:val="1"/>
          <w:numId w:val="68"/>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663717A9" w:rsidR="00375D25" w:rsidRDefault="00375D25" w:rsidP="00375D25">
      <w:pPr>
        <w:pStyle w:val="Telobesedila"/>
        <w:spacing w:after="0" w:line="276" w:lineRule="auto"/>
        <w:jc w:val="both"/>
        <w:rPr>
          <w:rFonts w:ascii="Arial" w:hAnsi="Arial" w:cs="Arial"/>
          <w:kern w:val="0"/>
        </w:rPr>
      </w:pPr>
      <w:r>
        <w:rPr>
          <w:rFonts w:ascii="Arial" w:hAnsi="Arial" w:cs="Arial"/>
          <w:kern w:val="0"/>
        </w:rPr>
        <w:t xml:space="preserve">Pogodba </w:t>
      </w:r>
      <w:r w:rsidR="0053547A">
        <w:rPr>
          <w:rFonts w:ascii="Arial" w:hAnsi="Arial" w:cs="Arial"/>
          <w:kern w:val="0"/>
        </w:rPr>
        <w:t>je sklenjena z dnem podpisa vseh</w:t>
      </w:r>
      <w:r>
        <w:rPr>
          <w:rFonts w:ascii="Arial" w:hAnsi="Arial" w:cs="Arial"/>
          <w:kern w:val="0"/>
        </w:rPr>
        <w:t xml:space="preserve">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w:t>
      </w:r>
      <w:r w:rsidR="0053547A">
        <w:rPr>
          <w:rFonts w:ascii="Arial" w:hAnsi="Arial" w:cs="Arial"/>
        </w:rPr>
        <w:t xml:space="preserve"> Zdravstveni dom Brežice</w:t>
      </w:r>
      <w:r w:rsidRPr="00B73795">
        <w:rPr>
          <w:rFonts w:ascii="Arial" w:hAnsi="Arial" w:cs="Arial"/>
        </w:rPr>
        <w:t xml:space="preserve">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39546BE8" w14:textId="77777777" w:rsidR="006346F3" w:rsidRDefault="006346F3" w:rsidP="00375D25">
      <w:pPr>
        <w:spacing w:after="0" w:line="276" w:lineRule="auto"/>
        <w:jc w:val="both"/>
        <w:rPr>
          <w:rFonts w:ascii="Arial" w:hAnsi="Arial" w:cs="Arial"/>
          <w:snapToGrid w:val="0"/>
        </w:rPr>
      </w:pPr>
    </w:p>
    <w:p w14:paraId="428CEEEE" w14:textId="77777777" w:rsidR="006346F3" w:rsidRDefault="006346F3" w:rsidP="00375D25">
      <w:pPr>
        <w:spacing w:after="0" w:line="276" w:lineRule="auto"/>
        <w:jc w:val="both"/>
        <w:rPr>
          <w:rFonts w:ascii="Arial" w:hAnsi="Arial" w:cs="Arial"/>
          <w:snapToGrid w:val="0"/>
        </w:rPr>
      </w:pPr>
    </w:p>
    <w:p w14:paraId="4C389EF8" w14:textId="77777777" w:rsidR="006346F3" w:rsidRDefault="006346F3" w:rsidP="00375D25">
      <w:pPr>
        <w:spacing w:after="0" w:line="276" w:lineRule="auto"/>
        <w:jc w:val="both"/>
        <w:rPr>
          <w:rFonts w:ascii="Arial" w:hAnsi="Arial" w:cs="Arial"/>
          <w:snapToGrid w:val="0"/>
        </w:rPr>
      </w:pPr>
    </w:p>
    <w:p w14:paraId="0232E55A" w14:textId="77777777" w:rsidR="006346F3" w:rsidRDefault="006346F3" w:rsidP="00375D25">
      <w:pPr>
        <w:spacing w:after="0" w:line="276" w:lineRule="auto"/>
        <w:jc w:val="both"/>
        <w:rPr>
          <w:rFonts w:ascii="Arial" w:hAnsi="Arial" w:cs="Arial"/>
          <w:snapToGrid w:val="0"/>
        </w:rPr>
      </w:pPr>
    </w:p>
    <w:p w14:paraId="143FB2C8" w14:textId="77777777" w:rsidR="006346F3" w:rsidRDefault="006346F3" w:rsidP="00375D25">
      <w:pPr>
        <w:spacing w:after="0" w:line="276" w:lineRule="auto"/>
        <w:jc w:val="both"/>
        <w:rPr>
          <w:rFonts w:ascii="Arial" w:hAnsi="Arial" w:cs="Arial"/>
          <w:snapToGrid w:val="0"/>
        </w:rPr>
      </w:pPr>
    </w:p>
    <w:p w14:paraId="2D8D959B" w14:textId="77777777" w:rsidR="006346F3" w:rsidRDefault="006346F3" w:rsidP="00375D25">
      <w:pPr>
        <w:spacing w:after="0" w:line="276" w:lineRule="auto"/>
        <w:jc w:val="both"/>
        <w:rPr>
          <w:rFonts w:ascii="Arial" w:hAnsi="Arial" w:cs="Arial"/>
          <w:snapToGrid w:val="0"/>
        </w:rPr>
      </w:pPr>
    </w:p>
    <w:p w14:paraId="3953CAD7" w14:textId="77777777" w:rsidR="006346F3" w:rsidRDefault="006346F3" w:rsidP="00375D25">
      <w:pPr>
        <w:spacing w:after="0" w:line="276" w:lineRule="auto"/>
        <w:jc w:val="both"/>
        <w:rPr>
          <w:rFonts w:ascii="Arial" w:hAnsi="Arial" w:cs="Arial"/>
          <w:snapToGrid w:val="0"/>
        </w:rPr>
      </w:pPr>
    </w:p>
    <w:p w14:paraId="239D4BA9" w14:textId="77777777" w:rsidR="006346F3" w:rsidRDefault="006346F3" w:rsidP="00375D25">
      <w:pPr>
        <w:spacing w:after="0" w:line="276" w:lineRule="auto"/>
        <w:jc w:val="both"/>
        <w:rPr>
          <w:rFonts w:ascii="Arial" w:hAnsi="Arial" w:cs="Arial"/>
          <w:snapToGrid w:val="0"/>
        </w:rPr>
      </w:pPr>
    </w:p>
    <w:p w14:paraId="5FB7A7C7" w14:textId="77777777" w:rsidR="006346F3" w:rsidRDefault="006346F3" w:rsidP="00375D25">
      <w:pPr>
        <w:spacing w:after="0" w:line="276" w:lineRule="auto"/>
        <w:jc w:val="both"/>
        <w:rPr>
          <w:rFonts w:ascii="Arial" w:hAnsi="Arial" w:cs="Arial"/>
          <w:snapToGrid w:val="0"/>
        </w:rPr>
      </w:pPr>
    </w:p>
    <w:p w14:paraId="04D85B4C" w14:textId="77777777" w:rsidR="006346F3" w:rsidRDefault="006346F3" w:rsidP="00375D25">
      <w:pPr>
        <w:spacing w:after="0" w:line="276" w:lineRule="auto"/>
        <w:jc w:val="both"/>
        <w:rPr>
          <w:rFonts w:ascii="Arial" w:hAnsi="Arial" w:cs="Arial"/>
          <w:snapToGrid w:val="0"/>
        </w:rPr>
      </w:pPr>
    </w:p>
    <w:p w14:paraId="2EAE10C9" w14:textId="77777777" w:rsidR="006346F3" w:rsidRDefault="006346F3" w:rsidP="00375D25">
      <w:pPr>
        <w:spacing w:after="0" w:line="276" w:lineRule="auto"/>
        <w:jc w:val="both"/>
        <w:rPr>
          <w:rFonts w:ascii="Arial" w:hAnsi="Arial" w:cs="Arial"/>
          <w:snapToGrid w:val="0"/>
        </w:rPr>
      </w:pPr>
    </w:p>
    <w:p w14:paraId="7142369B" w14:textId="787EAC8A"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6D000E">
        <w:rPr>
          <w:rFonts w:ascii="Arial" w:hAnsi="Arial" w:cs="Arial"/>
          <w:snapToGrid w:val="0"/>
          <w:kern w:val="0"/>
        </w:rPr>
        <w:t xml:space="preserve">Če je pogodba elektronsko podpisana, prejme vsaka stranka elektronski izvirnik pogodbe. </w:t>
      </w:r>
      <w:r w:rsidR="00375D25">
        <w:rPr>
          <w:rFonts w:ascii="Arial" w:hAnsi="Arial" w:cs="Arial"/>
          <w:color w:val="000000" w:themeColor="text1"/>
          <w:lang w:eastAsia="sl-SI"/>
        </w:rPr>
        <w:t>Kakršnekoli spremembe ali dopolnitve pogodbe so možne le s soglasjem pogodbenih strank in v pisni obliki.</w:t>
      </w:r>
    </w:p>
    <w:p w14:paraId="653DC328" w14:textId="77777777" w:rsidR="0053547A" w:rsidRDefault="0053547A" w:rsidP="00375D25">
      <w:pPr>
        <w:autoSpaceDE w:val="0"/>
        <w:adjustRightInd w:val="0"/>
        <w:spacing w:after="0" w:line="276" w:lineRule="auto"/>
        <w:jc w:val="both"/>
        <w:rPr>
          <w:rFonts w:ascii="Arial" w:hAnsi="Arial" w:cs="Arial"/>
        </w:rPr>
      </w:pPr>
    </w:p>
    <w:p w14:paraId="07D8D1DA" w14:textId="6024BDB7" w:rsidR="006D000E" w:rsidRDefault="006D000E" w:rsidP="0053547A">
      <w:pPr>
        <w:autoSpaceDE w:val="0"/>
        <w:adjustRightInd w:val="0"/>
        <w:spacing w:after="0" w:line="276" w:lineRule="auto"/>
        <w:ind w:left="6"/>
        <w:rPr>
          <w:rFonts w:ascii="Arial" w:hAnsi="Arial" w:cs="Arial"/>
        </w:rPr>
      </w:pPr>
      <w:r>
        <w:rPr>
          <w:rFonts w:ascii="Arial" w:hAnsi="Arial" w:cs="Arial"/>
        </w:rPr>
        <w:t>Številka:</w:t>
      </w:r>
      <w:r>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Pr>
          <w:rFonts w:ascii="Arial" w:hAnsi="Arial" w:cs="Arial"/>
        </w:rPr>
        <w:t xml:space="preserve">Številka: </w:t>
      </w:r>
    </w:p>
    <w:p w14:paraId="6A938FA6" w14:textId="77777777" w:rsidR="0053547A" w:rsidRDefault="0053547A" w:rsidP="006D000E">
      <w:pPr>
        <w:tabs>
          <w:tab w:val="left" w:pos="4866"/>
        </w:tabs>
        <w:autoSpaceDE w:val="0"/>
        <w:adjustRightInd w:val="0"/>
        <w:spacing w:after="0" w:line="276" w:lineRule="auto"/>
        <w:ind w:left="6"/>
        <w:rPr>
          <w:rFonts w:ascii="Arial" w:hAnsi="Arial" w:cs="Arial"/>
        </w:rPr>
      </w:pPr>
    </w:p>
    <w:p w14:paraId="23F743BB" w14:textId="4DBF5998" w:rsidR="006D000E" w:rsidRDefault="006D000E" w:rsidP="0053547A">
      <w:pPr>
        <w:autoSpaceDE w:val="0"/>
        <w:adjustRightInd w:val="0"/>
        <w:spacing w:after="0" w:line="276" w:lineRule="auto"/>
        <w:ind w:left="6"/>
        <w:rPr>
          <w:rFonts w:ascii="Arial" w:hAnsi="Arial" w:cs="Arial"/>
        </w:rPr>
      </w:pPr>
      <w:r>
        <w:rPr>
          <w:rFonts w:ascii="Arial" w:hAnsi="Arial" w:cs="Arial"/>
        </w:rPr>
        <w:t>Datum:</w:t>
      </w:r>
      <w:r>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sidR="0053547A">
        <w:rPr>
          <w:rFonts w:ascii="Arial" w:hAnsi="Arial" w:cs="Arial"/>
        </w:rPr>
        <w:tab/>
      </w:r>
      <w:r>
        <w:rPr>
          <w:rFonts w:ascii="Arial" w:hAnsi="Arial" w:cs="Arial"/>
        </w:rPr>
        <w:t xml:space="preserve">Datum: </w:t>
      </w: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0F995BCC" w14:textId="3B8955F1" w:rsidR="00375D25" w:rsidRPr="004306ED" w:rsidRDefault="00375D25" w:rsidP="0053547A">
      <w:pPr>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sidR="0053547A">
        <w:rPr>
          <w:rFonts w:ascii="Arial" w:hAnsi="Arial" w:cs="Arial"/>
          <w:b/>
        </w:rPr>
        <w:tab/>
      </w:r>
      <w:r w:rsidR="0053547A">
        <w:rPr>
          <w:rFonts w:ascii="Arial" w:hAnsi="Arial" w:cs="Arial"/>
          <w:b/>
        </w:rPr>
        <w:tab/>
      </w:r>
      <w:r w:rsidR="0053547A">
        <w:rPr>
          <w:rFonts w:ascii="Arial" w:hAnsi="Arial" w:cs="Arial"/>
          <w:b/>
        </w:rPr>
        <w:tab/>
      </w:r>
      <w:r w:rsidR="0053547A">
        <w:rPr>
          <w:rFonts w:ascii="Arial" w:hAnsi="Arial" w:cs="Arial"/>
          <w:b/>
        </w:rPr>
        <w:tab/>
      </w:r>
      <w:r w:rsidR="0053547A">
        <w:rPr>
          <w:rFonts w:ascii="Arial" w:hAnsi="Arial" w:cs="Arial"/>
          <w:b/>
        </w:rPr>
        <w:tab/>
      </w:r>
      <w:r>
        <w:rPr>
          <w:rFonts w:ascii="Arial" w:hAnsi="Arial" w:cs="Arial"/>
          <w:b/>
        </w:rPr>
        <w:t>DOBAVITELJ</w:t>
      </w:r>
    </w:p>
    <w:p w14:paraId="39FACAAB" w14:textId="77777777" w:rsidR="0053547A" w:rsidRDefault="0053547A" w:rsidP="00375D25">
      <w:pPr>
        <w:autoSpaceDE w:val="0"/>
        <w:adjustRightInd w:val="0"/>
        <w:spacing w:after="0" w:line="276" w:lineRule="auto"/>
        <w:ind w:left="6"/>
        <w:rPr>
          <w:rFonts w:ascii="Arial" w:hAnsi="Arial" w:cs="Arial"/>
        </w:rPr>
      </w:pP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1EB2E235" w14:textId="77777777" w:rsidR="0053547A" w:rsidRDefault="00375D25" w:rsidP="004306ED">
      <w:pPr>
        <w:autoSpaceDE w:val="0"/>
        <w:adjustRightInd w:val="0"/>
        <w:spacing w:after="0" w:line="276" w:lineRule="auto"/>
        <w:ind w:left="6"/>
        <w:rPr>
          <w:rFonts w:ascii="Arial" w:hAnsi="Arial" w:cs="Arial"/>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bookmarkEnd w:id="48"/>
      <w:bookmarkEnd w:id="49"/>
    </w:p>
    <w:p w14:paraId="4EA67711" w14:textId="77777777" w:rsidR="0053547A" w:rsidRDefault="0053547A" w:rsidP="004306ED">
      <w:pPr>
        <w:autoSpaceDE w:val="0"/>
        <w:adjustRightInd w:val="0"/>
        <w:spacing w:after="0" w:line="276" w:lineRule="auto"/>
        <w:ind w:left="6"/>
        <w:rPr>
          <w:rFonts w:ascii="Arial" w:hAnsi="Arial" w:cs="Arial"/>
        </w:rPr>
      </w:pPr>
    </w:p>
    <w:p w14:paraId="6332A01D" w14:textId="77777777" w:rsidR="0053547A" w:rsidRDefault="0053547A" w:rsidP="004306ED">
      <w:pPr>
        <w:autoSpaceDE w:val="0"/>
        <w:adjustRightInd w:val="0"/>
        <w:spacing w:after="0" w:line="276" w:lineRule="auto"/>
        <w:ind w:left="6"/>
        <w:rPr>
          <w:rFonts w:ascii="Arial" w:hAnsi="Arial" w:cs="Arial"/>
        </w:rPr>
      </w:pPr>
    </w:p>
    <w:p w14:paraId="283569AE" w14:textId="77777777" w:rsidR="0053547A" w:rsidRDefault="0053547A" w:rsidP="004306ED">
      <w:pPr>
        <w:autoSpaceDE w:val="0"/>
        <w:adjustRightInd w:val="0"/>
        <w:spacing w:after="0" w:line="276" w:lineRule="auto"/>
        <w:ind w:left="6"/>
        <w:rPr>
          <w:rFonts w:ascii="Arial" w:hAnsi="Arial" w:cs="Arial"/>
        </w:rPr>
      </w:pPr>
    </w:p>
    <w:p w14:paraId="2423F654" w14:textId="77777777" w:rsidR="0053547A" w:rsidRDefault="0053547A" w:rsidP="004306ED">
      <w:pPr>
        <w:autoSpaceDE w:val="0"/>
        <w:adjustRightInd w:val="0"/>
        <w:spacing w:after="0" w:line="276" w:lineRule="auto"/>
        <w:ind w:left="6"/>
        <w:rPr>
          <w:rFonts w:ascii="Arial" w:hAnsi="Arial" w:cs="Arial"/>
        </w:rPr>
      </w:pPr>
    </w:p>
    <w:p w14:paraId="12ADBE40" w14:textId="77777777" w:rsidR="0053547A" w:rsidRDefault="0053547A" w:rsidP="004306ED">
      <w:pPr>
        <w:autoSpaceDE w:val="0"/>
        <w:adjustRightInd w:val="0"/>
        <w:spacing w:after="0" w:line="276" w:lineRule="auto"/>
        <w:ind w:left="6"/>
        <w:rPr>
          <w:rFonts w:ascii="Arial" w:hAnsi="Arial" w:cs="Arial"/>
        </w:rPr>
      </w:pPr>
    </w:p>
    <w:p w14:paraId="2E684689" w14:textId="77777777" w:rsidR="0053547A" w:rsidRDefault="0053547A" w:rsidP="004306ED">
      <w:pPr>
        <w:autoSpaceDE w:val="0"/>
        <w:adjustRightInd w:val="0"/>
        <w:spacing w:after="0" w:line="276" w:lineRule="auto"/>
        <w:ind w:left="6"/>
        <w:rPr>
          <w:rFonts w:ascii="Arial" w:hAnsi="Arial" w:cs="Arial"/>
        </w:rPr>
      </w:pPr>
    </w:p>
    <w:p w14:paraId="7166D2D4" w14:textId="77777777" w:rsidR="0053547A" w:rsidRDefault="0053547A" w:rsidP="004306ED">
      <w:pPr>
        <w:autoSpaceDE w:val="0"/>
        <w:adjustRightInd w:val="0"/>
        <w:spacing w:after="0" w:line="276" w:lineRule="auto"/>
        <w:ind w:left="6"/>
        <w:rPr>
          <w:rFonts w:ascii="Arial" w:hAnsi="Arial" w:cs="Arial"/>
        </w:rPr>
      </w:pPr>
    </w:p>
    <w:p w14:paraId="10B2FFC9" w14:textId="77777777" w:rsidR="0053547A" w:rsidRDefault="0053547A" w:rsidP="004306ED">
      <w:pPr>
        <w:autoSpaceDE w:val="0"/>
        <w:adjustRightInd w:val="0"/>
        <w:spacing w:after="0" w:line="276" w:lineRule="auto"/>
        <w:ind w:left="6"/>
        <w:rPr>
          <w:rFonts w:ascii="Arial" w:hAnsi="Arial" w:cs="Arial"/>
        </w:rPr>
      </w:pPr>
    </w:p>
    <w:p w14:paraId="3E82459B" w14:textId="77777777" w:rsidR="0053547A" w:rsidRDefault="0053547A" w:rsidP="004306ED">
      <w:pPr>
        <w:autoSpaceDE w:val="0"/>
        <w:adjustRightInd w:val="0"/>
        <w:spacing w:after="0" w:line="276" w:lineRule="auto"/>
        <w:ind w:left="6"/>
        <w:rPr>
          <w:rFonts w:ascii="Arial" w:hAnsi="Arial" w:cs="Arial"/>
        </w:rPr>
      </w:pPr>
      <w:r>
        <w:rPr>
          <w:rFonts w:ascii="Arial" w:hAnsi="Arial" w:cs="Arial"/>
        </w:rPr>
        <w:t>Številka:</w:t>
      </w:r>
    </w:p>
    <w:p w14:paraId="0F78A7CE" w14:textId="77777777" w:rsidR="0053547A" w:rsidRDefault="0053547A" w:rsidP="004306ED">
      <w:pPr>
        <w:autoSpaceDE w:val="0"/>
        <w:adjustRightInd w:val="0"/>
        <w:spacing w:after="0" w:line="276" w:lineRule="auto"/>
        <w:ind w:left="6"/>
        <w:rPr>
          <w:rFonts w:ascii="Arial" w:hAnsi="Arial" w:cs="Arial"/>
        </w:rPr>
      </w:pPr>
    </w:p>
    <w:p w14:paraId="5750DE04" w14:textId="77777777" w:rsidR="0053547A" w:rsidRDefault="0053547A" w:rsidP="004306ED">
      <w:pPr>
        <w:autoSpaceDE w:val="0"/>
        <w:adjustRightInd w:val="0"/>
        <w:spacing w:after="0" w:line="276" w:lineRule="auto"/>
        <w:ind w:left="6"/>
        <w:rPr>
          <w:rFonts w:ascii="Arial" w:hAnsi="Arial" w:cs="Arial"/>
        </w:rPr>
      </w:pPr>
      <w:r>
        <w:rPr>
          <w:rFonts w:ascii="Arial" w:hAnsi="Arial" w:cs="Arial"/>
        </w:rPr>
        <w:t>Datum:</w:t>
      </w:r>
    </w:p>
    <w:p w14:paraId="524325FD" w14:textId="77777777" w:rsidR="0053547A" w:rsidRDefault="0053547A" w:rsidP="004306ED">
      <w:pPr>
        <w:autoSpaceDE w:val="0"/>
        <w:adjustRightInd w:val="0"/>
        <w:spacing w:after="0" w:line="276" w:lineRule="auto"/>
        <w:ind w:left="6"/>
        <w:rPr>
          <w:rFonts w:ascii="Arial" w:hAnsi="Arial" w:cs="Arial"/>
        </w:rPr>
      </w:pPr>
    </w:p>
    <w:p w14:paraId="47E64ED2" w14:textId="77777777" w:rsidR="0053547A" w:rsidRPr="0053547A" w:rsidRDefault="0053547A" w:rsidP="004306ED">
      <w:pPr>
        <w:autoSpaceDE w:val="0"/>
        <w:adjustRightInd w:val="0"/>
        <w:spacing w:after="0" w:line="276" w:lineRule="auto"/>
        <w:ind w:left="6"/>
        <w:rPr>
          <w:rFonts w:ascii="Arial" w:hAnsi="Arial" w:cs="Arial"/>
          <w:b/>
        </w:rPr>
      </w:pPr>
      <w:r w:rsidRPr="0053547A">
        <w:rPr>
          <w:rFonts w:ascii="Arial" w:hAnsi="Arial" w:cs="Arial"/>
          <w:b/>
        </w:rPr>
        <w:t>NAROČNIK</w:t>
      </w:r>
    </w:p>
    <w:p w14:paraId="3C5644F0" w14:textId="77777777" w:rsidR="0053547A" w:rsidRDefault="0053547A" w:rsidP="004306ED">
      <w:pPr>
        <w:autoSpaceDE w:val="0"/>
        <w:adjustRightInd w:val="0"/>
        <w:spacing w:after="0" w:line="276" w:lineRule="auto"/>
        <w:ind w:left="6"/>
        <w:rPr>
          <w:rFonts w:ascii="Arial" w:hAnsi="Arial" w:cs="Arial"/>
        </w:rPr>
      </w:pPr>
    </w:p>
    <w:p w14:paraId="24C56EB2" w14:textId="77777777" w:rsidR="0053547A" w:rsidRDefault="0053547A" w:rsidP="004306ED">
      <w:pPr>
        <w:autoSpaceDE w:val="0"/>
        <w:adjustRightInd w:val="0"/>
        <w:spacing w:after="0" w:line="276" w:lineRule="auto"/>
        <w:ind w:left="6"/>
        <w:rPr>
          <w:rFonts w:ascii="Arial" w:hAnsi="Arial" w:cs="Arial"/>
        </w:rPr>
      </w:pPr>
      <w:r>
        <w:rPr>
          <w:rFonts w:ascii="Arial" w:hAnsi="Arial" w:cs="Arial"/>
        </w:rPr>
        <w:t>Občina Brežice</w:t>
      </w:r>
    </w:p>
    <w:p w14:paraId="05B3BF6A" w14:textId="77777777" w:rsidR="0053547A" w:rsidRDefault="0053547A" w:rsidP="004306ED">
      <w:pPr>
        <w:autoSpaceDE w:val="0"/>
        <w:adjustRightInd w:val="0"/>
        <w:spacing w:after="0" w:line="276" w:lineRule="auto"/>
        <w:ind w:left="6"/>
        <w:rPr>
          <w:rFonts w:ascii="Arial" w:hAnsi="Arial" w:cs="Arial"/>
        </w:rPr>
      </w:pPr>
    </w:p>
    <w:p w14:paraId="770A0982" w14:textId="7B088EB2" w:rsidR="003479E6" w:rsidRDefault="0053547A" w:rsidP="004306ED">
      <w:pPr>
        <w:autoSpaceDE w:val="0"/>
        <w:adjustRightInd w:val="0"/>
        <w:spacing w:after="0" w:line="276" w:lineRule="auto"/>
        <w:ind w:left="6"/>
        <w:rPr>
          <w:rFonts w:ascii="Arial" w:eastAsia="Times New Roman" w:hAnsi="Arial" w:cs="Arial"/>
          <w:i/>
          <w:lang w:eastAsia="sl-SI"/>
        </w:rPr>
      </w:pPr>
      <w:r>
        <w:rPr>
          <w:rFonts w:ascii="Arial" w:hAnsi="Arial" w:cs="Arial"/>
        </w:rPr>
        <w:t>Ivan Molan, ŽUPAN</w:t>
      </w:r>
      <w:r w:rsidR="003479E6">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207306478"/>
      <w:r>
        <w:rPr>
          <w:rFonts w:ascii="Arial" w:hAnsi="Arial" w:cs="Arial"/>
          <w:sz w:val="26"/>
          <w:szCs w:val="26"/>
          <w:u w:val="none"/>
        </w:rPr>
        <w:lastRenderedPageBreak/>
        <w:t>TEHNIČNE SPECIFIKACIJE</w:t>
      </w:r>
      <w:bookmarkEnd w:id="57"/>
      <w:bookmarkEnd w:id="58"/>
    </w:p>
    <w:p w14:paraId="1F535118" w14:textId="77777777" w:rsidR="003479E6" w:rsidRDefault="003479E6" w:rsidP="00796CAC">
      <w:pPr>
        <w:tabs>
          <w:tab w:val="left" w:pos="4866"/>
        </w:tabs>
        <w:autoSpaceDE w:val="0"/>
        <w:adjustRightInd w:val="0"/>
        <w:spacing w:after="0" w:line="271" w:lineRule="auto"/>
        <w:ind w:left="6"/>
        <w:rPr>
          <w:rFonts w:ascii="Arial" w:hAnsi="Arial" w:cs="Arial"/>
        </w:rPr>
      </w:pPr>
    </w:p>
    <w:p w14:paraId="5A5ACE9F" w14:textId="77777777" w:rsidR="003479E6" w:rsidRDefault="003479E6" w:rsidP="00796CAC">
      <w:pPr>
        <w:tabs>
          <w:tab w:val="left" w:pos="4866"/>
        </w:tabs>
        <w:autoSpaceDE w:val="0"/>
        <w:adjustRightInd w:val="0"/>
        <w:spacing w:after="0" w:line="271" w:lineRule="auto"/>
        <w:ind w:left="6"/>
        <w:rPr>
          <w:rFonts w:ascii="Arial" w:hAnsi="Arial" w:cs="Arial"/>
        </w:rPr>
      </w:pPr>
    </w:p>
    <w:p w14:paraId="68B59FD9" w14:textId="77777777" w:rsidR="003479E6" w:rsidRDefault="003479E6" w:rsidP="00796CAC">
      <w:pPr>
        <w:pStyle w:val="Standard"/>
        <w:spacing w:line="271"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2E7B4AF" w14:textId="77777777" w:rsidR="00CF67F3" w:rsidRDefault="00CF67F3" w:rsidP="00796CAC">
      <w:pPr>
        <w:pStyle w:val="Standard"/>
        <w:spacing w:line="271" w:lineRule="auto"/>
        <w:rPr>
          <w:rFonts w:ascii="Arial" w:hAnsi="Arial" w:cs="Arial"/>
        </w:rPr>
      </w:pPr>
    </w:p>
    <w:p w14:paraId="1794DF8A" w14:textId="3C7BE54D" w:rsidR="003479E6" w:rsidRPr="008E1005" w:rsidRDefault="003479E6" w:rsidP="008E1005">
      <w:pPr>
        <w:tabs>
          <w:tab w:val="left" w:pos="4866"/>
        </w:tabs>
        <w:autoSpaceDE w:val="0"/>
        <w:adjustRightInd w:val="0"/>
        <w:spacing w:after="0" w:line="276" w:lineRule="auto"/>
        <w:ind w:left="6"/>
        <w:jc w:val="both"/>
        <w:rPr>
          <w:rFonts w:ascii="Arial" w:hAnsi="Arial" w:cs="Arial"/>
          <w:color w:val="000000" w:themeColor="text1"/>
        </w:rPr>
      </w:pPr>
      <w:r>
        <w:rPr>
          <w:rFonts w:ascii="Arial" w:eastAsia="Times New Roman" w:hAnsi="Arial" w:cs="Arial"/>
          <w:lang w:eastAsia="sl-SI"/>
        </w:rPr>
        <w:t>V postopku oddaje javnega naročila »</w:t>
      </w:r>
      <w:r w:rsidR="00346CB9">
        <w:rPr>
          <w:rFonts w:ascii="Arial" w:hAnsi="Arial" w:cs="Arial"/>
        </w:rPr>
        <w:t>Nabava vozila urgentnega zdravnika (VUZ) za potrebe Zdravstvenega doma Brežice</w:t>
      </w:r>
      <w:r>
        <w:rPr>
          <w:rFonts w:ascii="Arial" w:hAnsi="Arial" w:cs="Arial"/>
        </w:rPr>
        <w:t>«</w:t>
      </w:r>
      <w:r w:rsidRPr="003075EF">
        <w:rPr>
          <w:rFonts w:ascii="Arial" w:hAnsi="Arial" w:cs="Arial"/>
        </w:rPr>
        <w:t xml:space="preserve"> </w:t>
      </w:r>
      <w:r>
        <w:rPr>
          <w:rFonts w:ascii="Arial" w:hAnsi="Arial" w:cs="Arial"/>
        </w:rPr>
        <w:t xml:space="preserve">naročnika Zdravstveni dom Brežice, izjavljamo, da vozilo, ki </w:t>
      </w:r>
      <w:r w:rsidRPr="008E1005">
        <w:rPr>
          <w:rFonts w:ascii="Arial" w:hAnsi="Arial" w:cs="Arial"/>
          <w:color w:val="000000" w:themeColor="text1"/>
        </w:rPr>
        <w:t>ga ponujamo, v celoti izpolnjuje tehnične specifikacije, kot je označeno v nadaljevanju.</w:t>
      </w:r>
    </w:p>
    <w:p w14:paraId="7330AF15" w14:textId="77777777" w:rsidR="003479E6" w:rsidRPr="008E1005" w:rsidRDefault="003479E6" w:rsidP="00274677">
      <w:pPr>
        <w:widowControl/>
        <w:tabs>
          <w:tab w:val="left" w:pos="4866"/>
        </w:tabs>
        <w:autoSpaceDE w:val="0"/>
        <w:adjustRightInd w:val="0"/>
        <w:spacing w:after="0" w:line="276" w:lineRule="auto"/>
        <w:jc w:val="both"/>
        <w:rPr>
          <w:rFonts w:ascii="Arial" w:hAnsi="Arial" w:cs="Arial"/>
          <w:color w:val="000000" w:themeColor="text1"/>
        </w:rPr>
      </w:pPr>
    </w:p>
    <w:p w14:paraId="396744FB" w14:textId="01F58AA1" w:rsidR="008E1005" w:rsidRPr="00113871" w:rsidRDefault="008E1005" w:rsidP="00274677">
      <w:pPr>
        <w:pStyle w:val="Golobesedilo"/>
        <w:suppressAutoHyphens/>
        <w:spacing w:line="276" w:lineRule="auto"/>
        <w:jc w:val="both"/>
        <w:rPr>
          <w:rFonts w:ascii="Arial" w:hAnsi="Arial" w:cs="Arial"/>
          <w:b/>
          <w:color w:val="000000" w:themeColor="text1"/>
        </w:rPr>
      </w:pPr>
      <w:r w:rsidRPr="00113871">
        <w:rPr>
          <w:rFonts w:ascii="Arial" w:hAnsi="Arial" w:cs="Arial"/>
          <w:b/>
          <w:color w:val="000000" w:themeColor="text1"/>
        </w:rPr>
        <w:t>Osnovni standard</w:t>
      </w:r>
      <w:r w:rsidR="00274677" w:rsidRPr="00113871">
        <w:rPr>
          <w:rFonts w:ascii="Arial" w:hAnsi="Arial" w:cs="Arial"/>
          <w:b/>
          <w:color w:val="000000" w:themeColor="text1"/>
        </w:rPr>
        <w:t>i in pogoji, zahtevani za VUZ</w:t>
      </w:r>
      <w:r w:rsidRPr="00113871">
        <w:rPr>
          <w:rFonts w:ascii="Arial" w:hAnsi="Arial" w:cs="Arial"/>
          <w:b/>
          <w:color w:val="000000" w:themeColor="text1"/>
        </w:rPr>
        <w:t>:</w:t>
      </w:r>
    </w:p>
    <w:p w14:paraId="49CE124C" w14:textId="17EE5E65" w:rsidR="008E1005" w:rsidRPr="008E1005"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kategorija vozila M1 (AB, AC, AF) ali M1G v skladu s Pravilnikom o delih in opremi vozil (Urad</w:t>
      </w:r>
      <w:r w:rsidR="00274677">
        <w:rPr>
          <w:rFonts w:ascii="Arial" w:hAnsi="Arial" w:cs="Arial"/>
          <w:color w:val="000000" w:themeColor="text1"/>
        </w:rPr>
        <w:t>ni list RS, št. 16/22 in 58/22);</w:t>
      </w:r>
    </w:p>
    <w:p w14:paraId="01A0C188" w14:textId="2FE836F7" w:rsidR="008E1005" w:rsidRPr="008E1005"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vrsta pogonskega motorja mora biti hibridne izvedbe (HEV, PHEV ali MHEV); štiri-kolesni pogon (stalni ali priklopljiv). Obe vrsti pogona morata izpolnjevati zahteve za vožnjo po utrjenem, pretežno asfaltiranem cestišču z možnostjo na makadamskem cestišču in občasne uporabe na neutrjenem terenu;</w:t>
      </w:r>
    </w:p>
    <w:p w14:paraId="0F2D42AB" w14:textId="3860EEA7" w:rsidR="008E1005" w:rsidRPr="008E1005"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svetlobna signalizacija nameščena na strehi in sprednji maski vozila. Zvočna signalizacija nameščena v sprednji maski vozila (na strehi namestitev zvočne signalizacije ni dovoljena). Zvočna signalizacija mora biti v skladu s Pravilnikom o varovanju delavcev pred tveganji zaradi izpostavljenosti hrupu pri delu (Uradni list RS, št. 17/06, 18/06 – popr. in 43/11 – ZVZD-1) in SIST EN 1789:2020;</w:t>
      </w:r>
    </w:p>
    <w:p w14:paraId="56635FCE" w14:textId="07F6A9B8" w:rsidR="008E1005" w:rsidRPr="008E1005"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konstrukcijska zasnova nadgradnj</w:t>
      </w:r>
      <w:r w:rsidR="002B7204">
        <w:rPr>
          <w:rFonts w:ascii="Arial" w:hAnsi="Arial" w:cs="Arial"/>
          <w:color w:val="000000" w:themeColor="text1"/>
        </w:rPr>
        <w:t>e VUZ mora biti v skladu s</w:t>
      </w:r>
      <w:r w:rsidRPr="008E1005">
        <w:rPr>
          <w:rFonts w:ascii="Arial" w:hAnsi="Arial" w:cs="Arial"/>
          <w:color w:val="000000" w:themeColor="text1"/>
        </w:rPr>
        <w:t xml:space="preserve"> trenutno veljavnim standardom SIST EN 1789:2020. Omogoča fleksibilnost za kasnejše obnavljanje in nadomeščanje opreme. Uporabi se lahko vrsta nadgradnje z izvlekljivo mizo iz prtljažnega prostora, fiksnimi boksi v prtljažnem prostoru oz. kombinirano prtljažnem in polovičnem delu zadnjega prostora potniške kabine ali modularne zasnove. Predel med prtljažnim prostorom ter vozniškim in potniškim delom mora biti ustrezno zavarovan z varovalno mrežo ali ostalo ustrezno izvedbo. Medicinska oprema in pripomočki morajo imeti ustrezna pritrdišča;</w:t>
      </w:r>
    </w:p>
    <w:p w14:paraId="3D5F4454" w14:textId="6FA4A8BA" w:rsidR="008E1005" w:rsidRPr="008E1005"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vozilo mora biti opremljeno z informacijsko in telekomunikacijsko opremo skladno s Pravilnikom o dispečerski službi zdravstva (Uradni list RS, št. 58/17</w:t>
      </w:r>
      <w:r w:rsidR="002B7204">
        <w:rPr>
          <w:rFonts w:ascii="Arial" w:hAnsi="Arial" w:cs="Arial"/>
          <w:color w:val="000000" w:themeColor="text1"/>
        </w:rPr>
        <w:t xml:space="preserve"> in 32/25</w:t>
      </w:r>
      <w:r w:rsidRPr="008E1005">
        <w:rPr>
          <w:rFonts w:ascii="Arial" w:hAnsi="Arial" w:cs="Arial"/>
          <w:color w:val="000000" w:themeColor="text1"/>
        </w:rPr>
        <w:t>), Priloga 5: Informacijska in telekomunikacijska oprema izvajalcev NMP in prevozov pacientov;</w:t>
      </w:r>
    </w:p>
    <w:p w14:paraId="7559082F" w14:textId="3F9B9C4E" w:rsidR="00274677" w:rsidRDefault="008E1005" w:rsidP="00274677">
      <w:pPr>
        <w:pStyle w:val="Golobesedilo"/>
        <w:numPr>
          <w:ilvl w:val="0"/>
          <w:numId w:val="75"/>
        </w:numPr>
        <w:suppressAutoHyphens/>
        <w:spacing w:line="276" w:lineRule="auto"/>
        <w:jc w:val="both"/>
        <w:rPr>
          <w:rFonts w:ascii="Arial" w:hAnsi="Arial" w:cs="Arial"/>
          <w:color w:val="000000" w:themeColor="text1"/>
        </w:rPr>
      </w:pPr>
      <w:r w:rsidRPr="008E1005">
        <w:rPr>
          <w:rFonts w:ascii="Arial" w:hAnsi="Arial" w:cs="Arial"/>
          <w:color w:val="000000" w:themeColor="text1"/>
        </w:rPr>
        <w:t>osnovna barva vozila je RAL 1016, lahko je tudi tovarniška bela; oznake vozil so skladno s Pravilnikom o službi nujne medicinske pomo</w:t>
      </w:r>
      <w:r w:rsidR="002B7204">
        <w:rPr>
          <w:rFonts w:ascii="Arial" w:hAnsi="Arial" w:cs="Arial"/>
          <w:color w:val="000000" w:themeColor="text1"/>
        </w:rPr>
        <w:t>či (Uradni list RS, št. 81/15,</w:t>
      </w:r>
      <w:r w:rsidRPr="008E1005">
        <w:rPr>
          <w:rFonts w:ascii="Arial" w:hAnsi="Arial" w:cs="Arial"/>
          <w:color w:val="000000" w:themeColor="text1"/>
        </w:rPr>
        <w:t xml:space="preserve"> 93/15-popr.</w:t>
      </w:r>
      <w:r w:rsidR="002B7204">
        <w:rPr>
          <w:rFonts w:ascii="Arial" w:hAnsi="Arial" w:cs="Arial"/>
          <w:color w:val="000000" w:themeColor="text1"/>
        </w:rPr>
        <w:t xml:space="preserve"> in 32/25</w:t>
      </w:r>
      <w:r w:rsidRPr="008E1005">
        <w:rPr>
          <w:rFonts w:ascii="Arial" w:hAnsi="Arial" w:cs="Arial"/>
          <w:color w:val="000000" w:themeColor="text1"/>
        </w:rPr>
        <w:t>, priloga 5: Oznake izvajalcev in vozil zunajbo</w:t>
      </w:r>
      <w:r w:rsidR="00274677">
        <w:rPr>
          <w:rFonts w:ascii="Arial" w:hAnsi="Arial" w:cs="Arial"/>
          <w:color w:val="000000" w:themeColor="text1"/>
        </w:rPr>
        <w:t>lnišnične službe NMP) in sicer:</w:t>
      </w:r>
    </w:p>
    <w:p w14:paraId="2487C249" w14:textId="080002E6" w:rsidR="00274677" w:rsidRDefault="00274677"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t>znak NMP se uporablja na vseh straneh vozila in na strehi;</w:t>
      </w:r>
    </w:p>
    <w:p w14:paraId="7C825702" w14:textId="662338C2" w:rsidR="008E1005" w:rsidRPr="008E1005" w:rsidRDefault="008E1005"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t>na strehi vozila mora biti enoznačna koda vozila, ki jo določi dispečerska služba zdravstva;</w:t>
      </w:r>
    </w:p>
    <w:p w14:paraId="2F50F258" w14:textId="70455A58" w:rsidR="008E1005" w:rsidRPr="008E1005" w:rsidRDefault="008E1005"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t>na levem in desnem boku VUZ napis NUJNA MEDICINSKA POMOČ in direktna klicna številka za sistem NMP 112;</w:t>
      </w:r>
    </w:p>
    <w:p w14:paraId="4F6DF528" w14:textId="2FA7C314" w:rsidR="008E1005" w:rsidRPr="008E1005" w:rsidRDefault="008E1005"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t>za VUZ velja obveza, da mora biti na sprednji strani vozila zrcalni napis URGENCA in številka 112;</w:t>
      </w:r>
    </w:p>
    <w:p w14:paraId="4862DB8B" w14:textId="51F39953" w:rsidR="008E1005" w:rsidRPr="008E1005" w:rsidRDefault="008E1005"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t>na zadnji strani vozila je napis NUJNA MEDICINSKA POMOČ in številka 112;</w:t>
      </w:r>
    </w:p>
    <w:p w14:paraId="138D3F70" w14:textId="046D1284" w:rsidR="008E1005" w:rsidRPr="008E1005" w:rsidRDefault="008E1005" w:rsidP="00274677">
      <w:pPr>
        <w:pStyle w:val="Golobesedilo"/>
        <w:numPr>
          <w:ilvl w:val="0"/>
          <w:numId w:val="76"/>
        </w:numPr>
        <w:suppressAutoHyphens/>
        <w:spacing w:line="276" w:lineRule="auto"/>
        <w:ind w:left="1418"/>
        <w:jc w:val="both"/>
        <w:rPr>
          <w:rFonts w:ascii="Arial" w:hAnsi="Arial" w:cs="Arial"/>
          <w:color w:val="000000" w:themeColor="text1"/>
        </w:rPr>
      </w:pPr>
      <w:r w:rsidRPr="008E1005">
        <w:rPr>
          <w:rFonts w:ascii="Arial" w:hAnsi="Arial" w:cs="Arial"/>
          <w:color w:val="000000" w:themeColor="text1"/>
        </w:rPr>
        <w:lastRenderedPageBreak/>
        <w:t>oznaka izvajalca de</w:t>
      </w:r>
      <w:r w:rsidR="002B7204">
        <w:rPr>
          <w:rFonts w:ascii="Arial" w:hAnsi="Arial" w:cs="Arial"/>
          <w:color w:val="000000" w:themeColor="text1"/>
        </w:rPr>
        <w:t>javnosti in vizualna oznaka VUZ</w:t>
      </w:r>
      <w:r w:rsidRPr="008E1005">
        <w:rPr>
          <w:rFonts w:ascii="Arial" w:hAnsi="Arial" w:cs="Arial"/>
          <w:color w:val="000000" w:themeColor="text1"/>
        </w:rPr>
        <w:t xml:space="preserve"> se lahko uporablja izključno </w:t>
      </w:r>
      <w:r w:rsidR="002B7204">
        <w:rPr>
          <w:rFonts w:ascii="Arial" w:hAnsi="Arial" w:cs="Arial"/>
          <w:color w:val="000000" w:themeColor="text1"/>
        </w:rPr>
        <w:t>na vratih voznika in sovoznika.</w:t>
      </w:r>
    </w:p>
    <w:p w14:paraId="2CC75A4B" w14:textId="77777777" w:rsidR="008E1005" w:rsidRPr="008E1005" w:rsidRDefault="008E1005" w:rsidP="00274677">
      <w:pPr>
        <w:pStyle w:val="Golobesedilo"/>
        <w:suppressAutoHyphens/>
        <w:spacing w:line="276" w:lineRule="auto"/>
        <w:rPr>
          <w:rFonts w:ascii="Arial" w:hAnsi="Arial" w:cs="Arial"/>
          <w:color w:val="000000" w:themeColor="text1"/>
        </w:rPr>
      </w:pPr>
    </w:p>
    <w:p w14:paraId="1CDB6823" w14:textId="0BD95742" w:rsidR="00274677" w:rsidRPr="00113871" w:rsidRDefault="00274677" w:rsidP="00274677">
      <w:pPr>
        <w:pStyle w:val="Golobesedilo"/>
        <w:suppressAutoHyphens/>
        <w:spacing w:line="276" w:lineRule="auto"/>
        <w:rPr>
          <w:rFonts w:ascii="Arial" w:hAnsi="Arial" w:cs="Arial"/>
          <w:b/>
          <w:color w:val="000000" w:themeColor="text1"/>
        </w:rPr>
      </w:pPr>
      <w:r w:rsidRPr="00113871">
        <w:rPr>
          <w:rFonts w:ascii="Arial" w:hAnsi="Arial" w:cs="Arial"/>
          <w:b/>
          <w:color w:val="000000" w:themeColor="text1"/>
        </w:rPr>
        <w:t>Dodatne zahteve za VUZ:</w:t>
      </w:r>
    </w:p>
    <w:p w14:paraId="76DFC855" w14:textId="03409614" w:rsidR="008E1005" w:rsidRPr="008E1005" w:rsidRDefault="008E1005" w:rsidP="00274677">
      <w:pPr>
        <w:pStyle w:val="Golobesedilo"/>
        <w:numPr>
          <w:ilvl w:val="0"/>
          <w:numId w:val="78"/>
        </w:numPr>
        <w:suppressAutoHyphens/>
        <w:spacing w:line="276" w:lineRule="auto"/>
        <w:jc w:val="both"/>
        <w:rPr>
          <w:rFonts w:ascii="Arial" w:hAnsi="Arial" w:cs="Arial"/>
          <w:color w:val="000000" w:themeColor="text1"/>
        </w:rPr>
      </w:pPr>
      <w:r w:rsidRPr="008E1005">
        <w:rPr>
          <w:rFonts w:ascii="Arial" w:hAnsi="Arial" w:cs="Arial"/>
          <w:color w:val="000000" w:themeColor="text1"/>
        </w:rPr>
        <w:t>zunanje oznake se izvede z mikroprizmatično retroreflektivno odsevno folijo v skladu z regulacijo ECE104 (Class C), ki definira odsevnost;</w:t>
      </w:r>
    </w:p>
    <w:p w14:paraId="021563F6" w14:textId="5FCA4006" w:rsidR="008E1005" w:rsidRPr="008E1005" w:rsidRDefault="008E1005" w:rsidP="00274677">
      <w:pPr>
        <w:pStyle w:val="Golobesedilo"/>
        <w:numPr>
          <w:ilvl w:val="0"/>
          <w:numId w:val="78"/>
        </w:numPr>
        <w:suppressAutoHyphens/>
        <w:spacing w:line="276" w:lineRule="auto"/>
        <w:jc w:val="both"/>
        <w:rPr>
          <w:rFonts w:ascii="Arial" w:hAnsi="Arial" w:cs="Arial"/>
          <w:color w:val="000000" w:themeColor="text1"/>
        </w:rPr>
      </w:pPr>
      <w:r w:rsidRPr="008E1005">
        <w:rPr>
          <w:rFonts w:ascii="Arial" w:hAnsi="Arial" w:cs="Arial"/>
          <w:color w:val="000000" w:themeColor="text1"/>
        </w:rPr>
        <w:t>vsi napisi so zapisani z velikimi tiskanimi črkami pisave ARIAL BLACK;</w:t>
      </w:r>
    </w:p>
    <w:p w14:paraId="09A88A3F" w14:textId="6D072050" w:rsidR="008E1005" w:rsidRPr="008E1005" w:rsidRDefault="008E1005" w:rsidP="00274677">
      <w:pPr>
        <w:pStyle w:val="Golobesedilo"/>
        <w:numPr>
          <w:ilvl w:val="0"/>
          <w:numId w:val="78"/>
        </w:numPr>
        <w:suppressAutoHyphens/>
        <w:spacing w:line="276" w:lineRule="auto"/>
        <w:jc w:val="both"/>
        <w:rPr>
          <w:rFonts w:ascii="Arial" w:hAnsi="Arial" w:cs="Arial"/>
          <w:color w:val="000000" w:themeColor="text1"/>
        </w:rPr>
      </w:pPr>
      <w:r w:rsidRPr="008E1005">
        <w:rPr>
          <w:rFonts w:ascii="Arial" w:hAnsi="Arial" w:cs="Arial"/>
          <w:color w:val="000000" w:themeColor="text1"/>
        </w:rPr>
        <w:t>enoznačna koda vozila, ki jo določi dispečerska služba zdravstva na obeh stranskih površinah vozila bližje sprednjemu delu vozila;</w:t>
      </w:r>
    </w:p>
    <w:p w14:paraId="21CC3702" w14:textId="76E19591" w:rsidR="008E1005" w:rsidRPr="008E1005" w:rsidRDefault="008E1005" w:rsidP="000C1D36">
      <w:pPr>
        <w:pStyle w:val="Golobesedilo"/>
        <w:numPr>
          <w:ilvl w:val="0"/>
          <w:numId w:val="78"/>
        </w:numPr>
        <w:suppressAutoHyphens/>
        <w:spacing w:line="276" w:lineRule="auto"/>
        <w:jc w:val="both"/>
        <w:rPr>
          <w:rFonts w:ascii="Arial" w:hAnsi="Arial" w:cs="Arial"/>
          <w:color w:val="000000" w:themeColor="text1"/>
        </w:rPr>
      </w:pPr>
      <w:r w:rsidRPr="008E1005">
        <w:rPr>
          <w:rFonts w:ascii="Arial" w:hAnsi="Arial" w:cs="Arial"/>
          <w:color w:val="000000" w:themeColor="text1"/>
        </w:rPr>
        <w:t xml:space="preserve">na zadnjem delu vozila (desno spodaj) mora biti oznaka projekta na podlagi priročnika celostne grafične podobe in pravila za vizualno komuniciranje blagovne znamke NOO (Načrt za okrevanje in </w:t>
      </w:r>
      <w:r w:rsidRPr="000C1D36">
        <w:rPr>
          <w:rFonts w:ascii="Arial" w:hAnsi="Arial" w:cs="Arial"/>
          <w:color w:val="000000" w:themeColor="text1"/>
        </w:rPr>
        <w:t xml:space="preserve">odpornost), </w:t>
      </w:r>
      <w:hyperlink r:id="rId14" w:history="1">
        <w:r w:rsidR="000C1D36" w:rsidRPr="000C1D36">
          <w:rPr>
            <w:rStyle w:val="Hiperpovezava"/>
            <w:rFonts w:ascii="Arial" w:hAnsi="Arial" w:cs="Arial"/>
          </w:rPr>
          <w:t>https://www.gov.si/assets/organi-v-sestavi/URSOO/CGP-in-grafike/Logotipi/Prirocnik_CGP_NOO_maj_2022.pdf</w:t>
        </w:r>
      </w:hyperlink>
      <w:r w:rsidR="000C1D36" w:rsidRPr="000C1D36">
        <w:rPr>
          <w:rFonts w:ascii="Arial" w:hAnsi="Arial" w:cs="Arial"/>
        </w:rPr>
        <w:t xml:space="preserve">, </w:t>
      </w:r>
      <w:hyperlink r:id="rId15" w:history="1">
        <w:r w:rsidR="000C1D36" w:rsidRPr="000C1D36">
          <w:rPr>
            <w:rStyle w:val="Hiperpovezava"/>
            <w:rFonts w:ascii="Arial" w:hAnsi="Arial" w:cs="Arial"/>
          </w:rPr>
          <w:t>https://www.gov.si/zbirke/projekti-in-programi/nacrt-za-okrevanje-in-odpornost/dokumenti/</w:t>
        </w:r>
      </w:hyperlink>
      <w:r w:rsidR="00113871" w:rsidRPr="000C1D36">
        <w:rPr>
          <w:rFonts w:ascii="Arial" w:hAnsi="Arial" w:cs="Arial"/>
          <w:color w:val="000000" w:themeColor="text1"/>
        </w:rPr>
        <w:t>.</w:t>
      </w:r>
      <w:r w:rsidRPr="000C1D36">
        <w:rPr>
          <w:rFonts w:ascii="Arial" w:hAnsi="Arial" w:cs="Arial"/>
          <w:color w:val="000000" w:themeColor="text1"/>
        </w:rPr>
        <w:t xml:space="preserve"> Ne glede na določbe</w:t>
      </w:r>
      <w:r w:rsidRPr="008E1005">
        <w:rPr>
          <w:rFonts w:ascii="Arial" w:hAnsi="Arial" w:cs="Arial"/>
          <w:color w:val="000000" w:themeColor="text1"/>
        </w:rPr>
        <w:t xml:space="preserve"> priloge 5 Pravilnika o službi NMP, predpisani znak sistem NMP Slovenije na VUZ zadostuje na obeh stranskih površinah bližje zadnjemu delu in na strehi vozila.</w:t>
      </w:r>
    </w:p>
    <w:p w14:paraId="182488B6" w14:textId="77777777" w:rsidR="00D6101A" w:rsidRPr="00113871" w:rsidRDefault="00D6101A" w:rsidP="00113871">
      <w:pPr>
        <w:widowControl/>
        <w:tabs>
          <w:tab w:val="left" w:pos="4866"/>
        </w:tabs>
        <w:autoSpaceDE w:val="0"/>
        <w:adjustRightInd w:val="0"/>
        <w:spacing w:after="0" w:line="276" w:lineRule="auto"/>
        <w:jc w:val="both"/>
        <w:rPr>
          <w:rFonts w:ascii="Arial" w:hAnsi="Arial" w:cs="Arial"/>
          <w:color w:val="000000" w:themeColor="text1"/>
        </w:rPr>
      </w:pPr>
    </w:p>
    <w:p w14:paraId="197A1267" w14:textId="77777777" w:rsidR="00113871" w:rsidRPr="00113871" w:rsidRDefault="00113871" w:rsidP="00113871">
      <w:pPr>
        <w:widowControl/>
        <w:autoSpaceDE w:val="0"/>
        <w:spacing w:after="0" w:line="276" w:lineRule="auto"/>
        <w:jc w:val="both"/>
        <w:rPr>
          <w:rFonts w:ascii="Arial" w:hAnsi="Arial" w:cs="Arial"/>
          <w:color w:val="000000" w:themeColor="text1"/>
        </w:rPr>
      </w:pPr>
      <w:r w:rsidRPr="00113871">
        <w:rPr>
          <w:rFonts w:ascii="Arial" w:eastAsia="Arial" w:hAnsi="Arial" w:cs="Arial"/>
          <w:b/>
          <w:bCs/>
          <w:color w:val="000000" w:themeColor="text1"/>
          <w:spacing w:val="-2"/>
        </w:rPr>
        <w:t>TEHNIČNE</w:t>
      </w:r>
      <w:r w:rsidRPr="00113871">
        <w:rPr>
          <w:rFonts w:ascii="Arial" w:eastAsia="Arial" w:hAnsi="Arial" w:cs="Arial"/>
          <w:b/>
          <w:bCs/>
          <w:color w:val="000000" w:themeColor="text1"/>
          <w:spacing w:val="1"/>
        </w:rPr>
        <w:t xml:space="preserve"> </w:t>
      </w:r>
      <w:r w:rsidRPr="00113871">
        <w:rPr>
          <w:rFonts w:ascii="Arial" w:eastAsia="Arial" w:hAnsi="Arial" w:cs="Arial"/>
          <w:b/>
          <w:bCs/>
          <w:color w:val="000000" w:themeColor="text1"/>
          <w:spacing w:val="-2"/>
        </w:rPr>
        <w:t>ZAHTEVE OSNOVNO VOZILO</w:t>
      </w:r>
    </w:p>
    <w:p w14:paraId="7B20B163"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Prostornina</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motorja</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od</w:t>
      </w:r>
      <w:r w:rsidRPr="00113871">
        <w:rPr>
          <w:rFonts w:ascii="Arial" w:eastAsia="Arial MT" w:hAnsi="Arial" w:cs="Arial"/>
          <w:color w:val="000000" w:themeColor="text1"/>
          <w:spacing w:val="-3"/>
        </w:rPr>
        <w:t xml:space="preserve"> </w:t>
      </w:r>
      <w:r w:rsidRPr="00113871">
        <w:rPr>
          <w:rFonts w:ascii="Arial" w:eastAsia="Arial MT" w:hAnsi="Arial" w:cs="Arial"/>
          <w:color w:val="000000" w:themeColor="text1"/>
        </w:rPr>
        <w:t>1950</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cm3</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do</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3.000</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4"/>
        </w:rPr>
        <w:t>cm3.</w:t>
      </w:r>
    </w:p>
    <w:p w14:paraId="3042171B"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Vozilo</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v</w:t>
      </w:r>
      <w:r w:rsidRPr="00113871">
        <w:rPr>
          <w:rFonts w:ascii="Arial" w:eastAsia="Arial MT" w:hAnsi="Arial" w:cs="Arial"/>
          <w:color w:val="000000" w:themeColor="text1"/>
          <w:spacing w:val="-3"/>
        </w:rPr>
        <w:t xml:space="preserve"> </w:t>
      </w:r>
      <w:r w:rsidRPr="00113871">
        <w:rPr>
          <w:rFonts w:ascii="Arial" w:eastAsia="Arial MT" w:hAnsi="Arial" w:cs="Arial"/>
          <w:color w:val="000000" w:themeColor="text1"/>
        </w:rPr>
        <w:t>SUV</w:t>
      </w:r>
      <w:r w:rsidRPr="00113871">
        <w:rPr>
          <w:rFonts w:ascii="Arial" w:eastAsia="Arial MT" w:hAnsi="Arial" w:cs="Arial"/>
          <w:color w:val="000000" w:themeColor="text1"/>
          <w:spacing w:val="-4"/>
        </w:rPr>
        <w:t xml:space="preserve"> </w:t>
      </w:r>
      <w:r w:rsidRPr="00113871">
        <w:rPr>
          <w:rFonts w:ascii="Arial" w:eastAsia="Arial MT" w:hAnsi="Arial" w:cs="Arial"/>
          <w:color w:val="000000" w:themeColor="text1"/>
          <w:spacing w:val="-2"/>
        </w:rPr>
        <w:t>izvedbi.</w:t>
      </w:r>
    </w:p>
    <w:p w14:paraId="727D2F1D"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6"/>
        </w:rPr>
        <w:t>Moč</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spacing w:val="-6"/>
        </w:rPr>
        <w:t>motorja</w:t>
      </w:r>
      <w:r w:rsidRPr="00113871">
        <w:rPr>
          <w:rFonts w:ascii="Arial" w:eastAsia="Arial MT" w:hAnsi="Arial" w:cs="Arial"/>
          <w:color w:val="000000" w:themeColor="text1"/>
          <w:spacing w:val="-3"/>
        </w:rPr>
        <w:t xml:space="preserve"> </w:t>
      </w:r>
      <w:r w:rsidRPr="00113871">
        <w:rPr>
          <w:rFonts w:ascii="Arial" w:eastAsia="Arial MT" w:hAnsi="Arial" w:cs="Arial"/>
          <w:color w:val="000000" w:themeColor="text1"/>
          <w:spacing w:val="-6"/>
        </w:rPr>
        <w:t>najmanj</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spacing w:val="-6"/>
        </w:rPr>
        <w:t>150</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spacing w:val="-6"/>
        </w:rPr>
        <w:t>kW.</w:t>
      </w:r>
    </w:p>
    <w:p w14:paraId="4785503D"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Emisijski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razred</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vozila</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EURO</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5"/>
        </w:rPr>
        <w:t>6.</w:t>
      </w:r>
    </w:p>
    <w:p w14:paraId="606412CB"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Samonosna</w:t>
      </w:r>
      <w:r w:rsidRPr="00113871">
        <w:rPr>
          <w:rFonts w:ascii="Arial" w:eastAsia="Arial MT" w:hAnsi="Arial" w:cs="Arial"/>
          <w:color w:val="000000" w:themeColor="text1"/>
          <w:spacing w:val="-13"/>
        </w:rPr>
        <w:t xml:space="preserve"> </w:t>
      </w:r>
      <w:r w:rsidRPr="00113871">
        <w:rPr>
          <w:rFonts w:ascii="Arial" w:eastAsia="Arial MT" w:hAnsi="Arial" w:cs="Arial"/>
          <w:color w:val="000000" w:themeColor="text1"/>
          <w:spacing w:val="-2"/>
        </w:rPr>
        <w:t>šasija.</w:t>
      </w:r>
    </w:p>
    <w:p w14:paraId="7A31DF64"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Avtomatski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menjalnik.</w:t>
      </w:r>
    </w:p>
    <w:p w14:paraId="665403E0"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Štiri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vrata.</w:t>
      </w:r>
    </w:p>
    <w:p w14:paraId="40258EA7"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Pet</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sedežev.</w:t>
      </w:r>
    </w:p>
    <w:p w14:paraId="7BDE742E"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2"/>
        </w:rPr>
        <w:t>Zavorni</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sistem</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za preprečevanje</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2"/>
        </w:rPr>
        <w:t>blokade</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koles</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(ABS</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oziroma</w:t>
      </w:r>
      <w:r w:rsidRPr="00113871">
        <w:rPr>
          <w:rFonts w:ascii="Arial" w:eastAsia="Arial MT" w:hAnsi="Arial" w:cs="Arial"/>
          <w:color w:val="000000" w:themeColor="text1"/>
          <w:spacing w:val="-4"/>
        </w:rPr>
        <w:t xml:space="preserve"> </w:t>
      </w:r>
      <w:r w:rsidRPr="00113871">
        <w:rPr>
          <w:rFonts w:ascii="Arial" w:eastAsia="Arial MT" w:hAnsi="Arial" w:cs="Arial"/>
          <w:color w:val="000000" w:themeColor="text1"/>
          <w:spacing w:val="-2"/>
        </w:rPr>
        <w:t>druga</w:t>
      </w:r>
      <w:r w:rsidRPr="00113871">
        <w:rPr>
          <w:rFonts w:ascii="Arial" w:eastAsia="Arial MT" w:hAnsi="Arial" w:cs="Arial"/>
          <w:color w:val="000000" w:themeColor="text1"/>
          <w:spacing w:val="-4"/>
        </w:rPr>
        <w:t xml:space="preserve"> </w:t>
      </w:r>
      <w:r w:rsidRPr="00113871">
        <w:rPr>
          <w:rFonts w:ascii="Arial" w:eastAsia="Arial MT" w:hAnsi="Arial" w:cs="Arial"/>
          <w:color w:val="000000" w:themeColor="text1"/>
          <w:spacing w:val="-2"/>
        </w:rPr>
        <w:t>enakovredna</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spacing w:val="-2"/>
        </w:rPr>
        <w:t>oznaka).</w:t>
      </w:r>
    </w:p>
    <w:p w14:paraId="201C0EE9"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Sistem</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za</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elektronski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nadzor</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stabilnosti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vozila</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(ESP</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oziroma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druga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enakovredna</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oznaka).</w:t>
      </w:r>
    </w:p>
    <w:p w14:paraId="6F74C068"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2"/>
        </w:rPr>
        <w:t>Sistem</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kamer,</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ki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omogoča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360</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stopinjski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pregled</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okolice</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vozila</w:t>
      </w:r>
    </w:p>
    <w:p w14:paraId="6D0645B9"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2"/>
        </w:rPr>
        <w:t>Bi</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led</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sprednje</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luči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s</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2"/>
        </w:rPr>
        <w:t>samodejnim</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uravnavanjem</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2"/>
        </w:rPr>
        <w:t>višine</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snopa</w:t>
      </w:r>
    </w:p>
    <w:p w14:paraId="24ADB249"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w w:val="90"/>
        </w:rPr>
        <w:t>Električni</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w w:val="90"/>
        </w:rPr>
        <w:t>pomik</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w w:val="90"/>
        </w:rPr>
        <w:t>stekel.</w:t>
      </w:r>
    </w:p>
    <w:p w14:paraId="369D5989"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Ogrevana</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rPr>
        <w:t>zunanja</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ogledala.</w:t>
      </w:r>
    </w:p>
    <w:p w14:paraId="4D80AD64"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Avtomatska</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rPr>
        <w:t>klimatska</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naprava.</w:t>
      </w:r>
    </w:p>
    <w:p w14:paraId="5C88C040"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4"/>
        </w:rPr>
        <w:t>Čelna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in</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stranska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zračna</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4"/>
        </w:rPr>
        <w:t>blazina</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za</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4"/>
        </w:rPr>
        <w:t>voznika</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4"/>
        </w:rPr>
        <w:t>in</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sovoznika.</w:t>
      </w:r>
    </w:p>
    <w:p w14:paraId="054438CF"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Daljinsko</w:t>
      </w:r>
      <w:r w:rsidRPr="00113871">
        <w:rPr>
          <w:rFonts w:ascii="Arial" w:eastAsia="Arial MT" w:hAnsi="Arial" w:cs="Arial"/>
          <w:color w:val="000000" w:themeColor="text1"/>
          <w:spacing w:val="-13"/>
        </w:rPr>
        <w:t xml:space="preserve"> </w:t>
      </w:r>
      <w:r w:rsidRPr="00113871">
        <w:rPr>
          <w:rFonts w:ascii="Arial" w:eastAsia="Arial MT" w:hAnsi="Arial" w:cs="Arial"/>
          <w:color w:val="000000" w:themeColor="text1"/>
        </w:rPr>
        <w:t>centralno</w:t>
      </w:r>
      <w:r w:rsidRPr="00113871">
        <w:rPr>
          <w:rFonts w:ascii="Arial" w:eastAsia="Arial MT" w:hAnsi="Arial" w:cs="Arial"/>
          <w:color w:val="000000" w:themeColor="text1"/>
          <w:spacing w:val="-14"/>
        </w:rPr>
        <w:t xml:space="preserve"> </w:t>
      </w:r>
      <w:r w:rsidRPr="00113871">
        <w:rPr>
          <w:rFonts w:ascii="Arial" w:eastAsia="Arial MT" w:hAnsi="Arial" w:cs="Arial"/>
          <w:color w:val="000000" w:themeColor="text1"/>
          <w:spacing w:val="-2"/>
        </w:rPr>
        <w:t>zaklepanje.</w:t>
      </w:r>
    </w:p>
    <w:p w14:paraId="254423B5"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Parkirni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senzorji</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rPr>
        <w:t>spredaj</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in</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2"/>
        </w:rPr>
        <w:t>zadaj</w:t>
      </w:r>
    </w:p>
    <w:p w14:paraId="421AADAC"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Vzvratna</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spacing w:val="-2"/>
        </w:rPr>
        <w:t>kamera.</w:t>
      </w:r>
    </w:p>
    <w:p w14:paraId="14856DF0"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Prednje</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meglenke.</w:t>
      </w:r>
    </w:p>
    <w:p w14:paraId="5DD74A7B" w14:textId="08948528"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Radijski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rPr>
        <w:t>sprejemnik</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rPr>
        <w:t>DAB</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in</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povezljivost</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z</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aplikacijami</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rPr>
        <w:t>Apple</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rPr>
        <w:t>Car</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rPr>
        <w:t>Play</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rPr>
        <w:t>in</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rPr>
        <w:t>An</w:t>
      </w:r>
      <w:r>
        <w:rPr>
          <w:rFonts w:ascii="Arial" w:eastAsia="Arial MT" w:hAnsi="Arial" w:cs="Arial"/>
          <w:color w:val="000000" w:themeColor="text1"/>
        </w:rPr>
        <w:t>d</w:t>
      </w:r>
      <w:r w:rsidRPr="00113871">
        <w:rPr>
          <w:rFonts w:ascii="Arial" w:eastAsia="Arial MT" w:hAnsi="Arial" w:cs="Arial"/>
          <w:color w:val="000000" w:themeColor="text1"/>
        </w:rPr>
        <w:t>roid</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4"/>
        </w:rPr>
        <w:t>Auto</w:t>
      </w:r>
    </w:p>
    <w:p w14:paraId="275136AA"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2"/>
        </w:rPr>
        <w:t>Navigacija</w:t>
      </w:r>
    </w:p>
    <w:p w14:paraId="71AAD366"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6"/>
        </w:rPr>
        <w:t>Barvni</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6"/>
        </w:rPr>
        <w:t>zaslon.</w:t>
      </w:r>
    </w:p>
    <w:p w14:paraId="417CE05F"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rPr>
        <w:t>Alarmna</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rPr>
        <w:t>varnostna</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naprava.</w:t>
      </w:r>
    </w:p>
    <w:p w14:paraId="6EB88123" w14:textId="77777777" w:rsidR="00113871" w:rsidRPr="00113871" w:rsidRDefault="00113871" w:rsidP="00113871">
      <w:pPr>
        <w:widowControl/>
        <w:numPr>
          <w:ilvl w:val="0"/>
          <w:numId w:val="80"/>
        </w:numPr>
        <w:tabs>
          <w:tab w:val="left" w:pos="-383"/>
        </w:tabs>
        <w:autoSpaceDE w:val="0"/>
        <w:spacing w:after="0" w:line="276" w:lineRule="auto"/>
        <w:jc w:val="both"/>
        <w:textAlignment w:val="auto"/>
        <w:rPr>
          <w:rFonts w:ascii="Arial" w:hAnsi="Arial" w:cs="Arial"/>
          <w:color w:val="000000" w:themeColor="text1"/>
        </w:rPr>
      </w:pPr>
      <w:r w:rsidRPr="00113871">
        <w:rPr>
          <w:rFonts w:ascii="Arial" w:eastAsia="Arial MT" w:hAnsi="Arial" w:cs="Arial"/>
          <w:color w:val="000000" w:themeColor="text1"/>
          <w:spacing w:val="-4"/>
        </w:rPr>
        <w:t>Zvočno</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4"/>
        </w:rPr>
        <w:t>opozorilo</w:t>
      </w:r>
      <w:r w:rsidRPr="00113871">
        <w:rPr>
          <w:rFonts w:ascii="Arial" w:eastAsia="Arial MT" w:hAnsi="Arial" w:cs="Arial"/>
          <w:color w:val="000000" w:themeColor="text1"/>
          <w:spacing w:val="-7"/>
        </w:rPr>
        <w:t xml:space="preserve"> </w:t>
      </w:r>
      <w:r w:rsidRPr="00113871">
        <w:rPr>
          <w:rFonts w:ascii="Arial" w:eastAsia="Arial MT" w:hAnsi="Arial" w:cs="Arial"/>
          <w:color w:val="000000" w:themeColor="text1"/>
          <w:spacing w:val="-4"/>
        </w:rPr>
        <w:t>pri</w:t>
      </w:r>
      <w:r w:rsidRPr="00113871">
        <w:rPr>
          <w:rFonts w:ascii="Arial" w:eastAsia="Arial MT" w:hAnsi="Arial" w:cs="Arial"/>
          <w:color w:val="000000" w:themeColor="text1"/>
          <w:spacing w:val="-5"/>
        </w:rPr>
        <w:t xml:space="preserve"> </w:t>
      </w:r>
      <w:r w:rsidRPr="00113871">
        <w:rPr>
          <w:rFonts w:ascii="Arial" w:eastAsia="Arial MT" w:hAnsi="Arial" w:cs="Arial"/>
          <w:color w:val="000000" w:themeColor="text1"/>
          <w:spacing w:val="-4"/>
        </w:rPr>
        <w:t>vzvratni</w:t>
      </w:r>
      <w:r w:rsidRPr="00113871">
        <w:rPr>
          <w:rFonts w:ascii="Arial" w:eastAsia="Arial MT" w:hAnsi="Arial" w:cs="Arial"/>
          <w:color w:val="000000" w:themeColor="text1"/>
          <w:spacing w:val="-6"/>
        </w:rPr>
        <w:t xml:space="preserve"> </w:t>
      </w:r>
      <w:r w:rsidRPr="00113871">
        <w:rPr>
          <w:rFonts w:ascii="Arial" w:eastAsia="Arial MT" w:hAnsi="Arial" w:cs="Arial"/>
          <w:color w:val="000000" w:themeColor="text1"/>
          <w:spacing w:val="-4"/>
        </w:rPr>
        <w:t>vožnji.</w:t>
      </w:r>
    </w:p>
    <w:p w14:paraId="373F19BF" w14:textId="77777777" w:rsidR="00113871" w:rsidRPr="00113871" w:rsidRDefault="00113871" w:rsidP="00113871">
      <w:pPr>
        <w:widowControl/>
        <w:numPr>
          <w:ilvl w:val="0"/>
          <w:numId w:val="80"/>
        </w:numPr>
        <w:tabs>
          <w:tab w:val="left" w:pos="-383"/>
        </w:tabs>
        <w:autoSpaceDE w:val="0"/>
        <w:spacing w:after="0" w:line="276" w:lineRule="auto"/>
        <w:ind w:right="31"/>
        <w:jc w:val="both"/>
        <w:textAlignment w:val="auto"/>
        <w:rPr>
          <w:rFonts w:ascii="Arial" w:hAnsi="Arial" w:cs="Arial"/>
          <w:color w:val="000000" w:themeColor="text1"/>
        </w:rPr>
      </w:pPr>
      <w:r w:rsidRPr="00113871">
        <w:rPr>
          <w:rFonts w:ascii="Arial" w:eastAsia="Arial MT" w:hAnsi="Arial" w:cs="Arial"/>
          <w:color w:val="000000" w:themeColor="text1"/>
        </w:rPr>
        <w:t>Maksimalno</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rPr>
        <w:t>tovarniško</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rPr>
        <w:t>zatemnjena</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rPr>
        <w:t>stekla na</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rPr>
        <w:t>vozilu in dodatno</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rPr>
        <w:t>zatemnjena</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rPr>
        <w:t>stekla</w:t>
      </w:r>
      <w:r w:rsidRPr="00113871">
        <w:rPr>
          <w:rFonts w:ascii="Arial" w:eastAsia="Arial MT" w:hAnsi="Arial" w:cs="Arial"/>
          <w:color w:val="000000" w:themeColor="text1"/>
          <w:spacing w:val="-1"/>
        </w:rPr>
        <w:t xml:space="preserve"> </w:t>
      </w:r>
      <w:r w:rsidRPr="00113871">
        <w:rPr>
          <w:rFonts w:ascii="Arial" w:eastAsia="Arial MT" w:hAnsi="Arial" w:cs="Arial"/>
          <w:color w:val="000000" w:themeColor="text1"/>
        </w:rPr>
        <w:t>od B</w:t>
      </w:r>
      <w:r w:rsidRPr="00113871">
        <w:rPr>
          <w:rFonts w:ascii="Arial" w:eastAsia="Arial MT" w:hAnsi="Arial" w:cs="Arial"/>
          <w:color w:val="000000" w:themeColor="text1"/>
          <w:spacing w:val="-2"/>
        </w:rPr>
        <w:t xml:space="preserve"> </w:t>
      </w:r>
      <w:r w:rsidRPr="00113871">
        <w:rPr>
          <w:rFonts w:ascii="Arial" w:eastAsia="Arial MT" w:hAnsi="Arial" w:cs="Arial"/>
          <w:color w:val="000000" w:themeColor="text1"/>
        </w:rPr>
        <w:t>stebrička po dogovoru z naročnikom.</w:t>
      </w:r>
    </w:p>
    <w:p w14:paraId="0ACB7BCC" w14:textId="23CD0254" w:rsidR="00113871" w:rsidRPr="00113871" w:rsidRDefault="00113871" w:rsidP="00113871">
      <w:pPr>
        <w:widowControl/>
        <w:numPr>
          <w:ilvl w:val="0"/>
          <w:numId w:val="80"/>
        </w:numPr>
        <w:tabs>
          <w:tab w:val="left" w:pos="-383"/>
        </w:tabs>
        <w:autoSpaceDE w:val="0"/>
        <w:spacing w:after="0" w:line="276" w:lineRule="auto"/>
        <w:ind w:right="21"/>
        <w:jc w:val="both"/>
        <w:textAlignment w:val="auto"/>
        <w:rPr>
          <w:rFonts w:ascii="Arial" w:hAnsi="Arial" w:cs="Arial"/>
          <w:color w:val="000000" w:themeColor="text1"/>
        </w:rPr>
      </w:pPr>
      <w:r w:rsidRPr="00113871">
        <w:rPr>
          <w:rFonts w:ascii="Arial" w:eastAsia="Arial MT" w:hAnsi="Arial" w:cs="Arial"/>
          <w:color w:val="000000" w:themeColor="text1"/>
        </w:rPr>
        <w:lastRenderedPageBreak/>
        <w:t xml:space="preserve">Tovorni prostor obložen s trpežnim </w:t>
      </w:r>
      <w:r w:rsidRPr="00113871">
        <w:rPr>
          <w:rFonts w:ascii="Arial" w:eastAsia="Arial MT" w:hAnsi="Arial" w:cs="Arial"/>
          <w:color w:val="000000" w:themeColor="text1"/>
          <w:spacing w:val="-2"/>
        </w:rPr>
        <w:t>vodoodpornim</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materialom</w:t>
      </w:r>
      <w:r w:rsidRPr="00113871">
        <w:rPr>
          <w:rFonts w:ascii="Arial" w:eastAsia="Arial MT" w:hAnsi="Arial" w:cs="Arial"/>
          <w:color w:val="000000" w:themeColor="text1"/>
          <w:spacing w:val="-12"/>
        </w:rPr>
        <w:t xml:space="preserve"> </w:t>
      </w:r>
      <w:r>
        <w:rPr>
          <w:rFonts w:ascii="Arial" w:eastAsia="Arial MT" w:hAnsi="Arial" w:cs="Arial"/>
          <w:color w:val="000000" w:themeColor="text1"/>
          <w:spacing w:val="-2"/>
        </w:rPr>
        <w:t>–</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zgornja</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plast</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obložena</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z</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nedrsečo</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gumirano</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prevleko</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spacing w:val="-2"/>
        </w:rPr>
        <w:t>ali</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spacing w:val="-2"/>
        </w:rPr>
        <w:t>enakovredno, izvlečni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tovorni</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pladenj,</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nosilnosti</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najmanj</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500</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kg</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v</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zaprtem</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stanju</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in</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najmanj</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150</w:t>
      </w:r>
      <w:r w:rsidRPr="00113871">
        <w:rPr>
          <w:rFonts w:ascii="Arial" w:eastAsia="Arial MT" w:hAnsi="Arial" w:cs="Arial"/>
          <w:color w:val="000000" w:themeColor="text1"/>
          <w:spacing w:val="-8"/>
        </w:rPr>
        <w:t xml:space="preserve"> </w:t>
      </w:r>
      <w:r w:rsidRPr="00113871">
        <w:rPr>
          <w:rFonts w:ascii="Arial" w:eastAsia="Arial MT" w:hAnsi="Arial" w:cs="Arial"/>
          <w:color w:val="000000" w:themeColor="text1"/>
          <w:spacing w:val="-2"/>
        </w:rPr>
        <w:t>kg</w:t>
      </w:r>
      <w:r w:rsidRPr="00113871">
        <w:rPr>
          <w:rFonts w:ascii="Arial" w:eastAsia="Arial MT" w:hAnsi="Arial" w:cs="Arial"/>
          <w:color w:val="000000" w:themeColor="text1"/>
          <w:spacing w:val="-10"/>
        </w:rPr>
        <w:t xml:space="preserve"> </w:t>
      </w:r>
      <w:r w:rsidRPr="00113871">
        <w:rPr>
          <w:rFonts w:ascii="Arial" w:eastAsia="Arial MT" w:hAnsi="Arial" w:cs="Arial"/>
          <w:color w:val="000000" w:themeColor="text1"/>
          <w:spacing w:val="-2"/>
        </w:rPr>
        <w:t>v</w:t>
      </w:r>
      <w:r w:rsidRPr="00113871">
        <w:rPr>
          <w:rFonts w:ascii="Arial" w:eastAsia="Arial MT" w:hAnsi="Arial" w:cs="Arial"/>
          <w:color w:val="000000" w:themeColor="text1"/>
          <w:spacing w:val="-9"/>
        </w:rPr>
        <w:t xml:space="preserve"> </w:t>
      </w:r>
      <w:r w:rsidRPr="00113871">
        <w:rPr>
          <w:rFonts w:ascii="Arial" w:eastAsia="Arial MT" w:hAnsi="Arial" w:cs="Arial"/>
          <w:color w:val="000000" w:themeColor="text1"/>
          <w:spacing w:val="-2"/>
        </w:rPr>
        <w:t>izvlečenem stanju.</w:t>
      </w:r>
    </w:p>
    <w:p w14:paraId="3B58F88F" w14:textId="1070C3D9" w:rsidR="00113871" w:rsidRPr="00113871" w:rsidRDefault="00113871" w:rsidP="00113871">
      <w:pPr>
        <w:widowControl/>
        <w:numPr>
          <w:ilvl w:val="0"/>
          <w:numId w:val="80"/>
        </w:numPr>
        <w:tabs>
          <w:tab w:val="left" w:pos="383"/>
        </w:tabs>
        <w:autoSpaceDE w:val="0"/>
        <w:spacing w:after="0" w:line="276" w:lineRule="auto"/>
        <w:ind w:right="22"/>
        <w:jc w:val="both"/>
        <w:textAlignment w:val="auto"/>
        <w:rPr>
          <w:rFonts w:ascii="Arial" w:hAnsi="Arial" w:cs="Arial"/>
          <w:color w:val="000000" w:themeColor="text1"/>
        </w:rPr>
      </w:pPr>
      <w:r w:rsidRPr="00113871">
        <w:rPr>
          <w:rFonts w:ascii="Arial" w:eastAsia="Arial MT" w:hAnsi="Arial" w:cs="Arial"/>
          <w:color w:val="000000" w:themeColor="text1"/>
        </w:rPr>
        <w:t>Maksimalno tovarniško zatemnjena stekla in maksimalno zatemnjeno steklo tovornega dela, dodaten</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komplet</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avtoplaščev,</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in</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sicer</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poleg</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kompleta</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letnih</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avtoplaščev</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tudi</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komplet</w:t>
      </w:r>
      <w:r w:rsidRPr="00113871">
        <w:rPr>
          <w:rFonts w:ascii="Arial" w:eastAsia="Arial MT" w:hAnsi="Arial" w:cs="Arial"/>
          <w:color w:val="000000" w:themeColor="text1"/>
          <w:spacing w:val="40"/>
        </w:rPr>
        <w:t xml:space="preserve"> </w:t>
      </w:r>
      <w:r w:rsidRPr="00113871">
        <w:rPr>
          <w:rFonts w:ascii="Arial" w:eastAsia="Arial MT" w:hAnsi="Arial" w:cs="Arial"/>
          <w:color w:val="000000" w:themeColor="text1"/>
        </w:rPr>
        <w:t>zimskih avtoplaščev</w:t>
      </w:r>
      <w:r w:rsidRPr="00113871">
        <w:rPr>
          <w:rFonts w:ascii="Arial" w:eastAsia="Arial MT" w:hAnsi="Arial" w:cs="Arial"/>
          <w:color w:val="000000" w:themeColor="text1"/>
          <w:spacing w:val="13"/>
        </w:rPr>
        <w:t xml:space="preserve"> </w:t>
      </w:r>
      <w:r w:rsidRPr="00113871">
        <w:rPr>
          <w:rFonts w:ascii="Arial" w:eastAsia="Arial MT" w:hAnsi="Arial" w:cs="Arial"/>
          <w:color w:val="000000" w:themeColor="text1"/>
        </w:rPr>
        <w:t>z</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rPr>
        <w:t>oznako</w:t>
      </w:r>
      <w:r w:rsidRPr="00113871">
        <w:rPr>
          <w:rFonts w:ascii="Arial" w:eastAsia="Arial MT" w:hAnsi="Arial" w:cs="Arial"/>
          <w:color w:val="000000" w:themeColor="text1"/>
          <w:spacing w:val="12"/>
        </w:rPr>
        <w:t xml:space="preserve"> </w:t>
      </w:r>
      <w:r w:rsidR="00DE2AF0">
        <w:rPr>
          <w:rFonts w:ascii="Arial" w:eastAsia="Arial MT" w:hAnsi="Arial" w:cs="Arial"/>
          <w:color w:val="000000" w:themeColor="text1"/>
        </w:rPr>
        <w:t>snežinke »</w:t>
      </w:r>
      <w:r w:rsidRPr="00113871">
        <w:rPr>
          <w:rFonts w:ascii="Arial" w:eastAsia="Arial MT" w:hAnsi="Arial" w:cs="Arial"/>
          <w:color w:val="000000" w:themeColor="text1"/>
        </w:rPr>
        <w:t>snowflake</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rPr>
        <w:t>on</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rPr>
        <w:t>the</w:t>
      </w:r>
      <w:r w:rsidRPr="00113871">
        <w:rPr>
          <w:rFonts w:ascii="Arial" w:eastAsia="Arial MT" w:hAnsi="Arial" w:cs="Arial"/>
          <w:color w:val="000000" w:themeColor="text1"/>
          <w:spacing w:val="13"/>
        </w:rPr>
        <w:t xml:space="preserve"> </w:t>
      </w:r>
      <w:r w:rsidR="00DE2AF0">
        <w:rPr>
          <w:rFonts w:ascii="Arial" w:eastAsia="Arial MT" w:hAnsi="Arial" w:cs="Arial"/>
          <w:color w:val="000000" w:themeColor="text1"/>
        </w:rPr>
        <w:t>mountain«</w:t>
      </w:r>
      <w:r w:rsidRPr="00113871">
        <w:rPr>
          <w:rFonts w:ascii="Arial" w:eastAsia="Arial MT" w:hAnsi="Arial" w:cs="Arial"/>
          <w:color w:val="000000" w:themeColor="text1"/>
          <w:spacing w:val="11"/>
        </w:rPr>
        <w:t xml:space="preserve"> </w:t>
      </w:r>
      <w:r w:rsidRPr="00113871">
        <w:rPr>
          <w:rFonts w:ascii="Arial" w:eastAsia="Arial MT" w:hAnsi="Arial" w:cs="Arial"/>
          <w:color w:val="000000" w:themeColor="text1"/>
        </w:rPr>
        <w:t>skladen</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rPr>
        <w:t>z</w:t>
      </w:r>
      <w:r w:rsidRPr="00113871">
        <w:rPr>
          <w:rFonts w:ascii="Arial" w:eastAsia="Arial MT" w:hAnsi="Arial" w:cs="Arial"/>
          <w:color w:val="000000" w:themeColor="text1"/>
          <w:spacing w:val="12"/>
        </w:rPr>
        <w:t xml:space="preserve"> </w:t>
      </w:r>
      <w:r w:rsidRPr="00113871">
        <w:rPr>
          <w:rFonts w:ascii="Arial" w:eastAsia="Arial MT" w:hAnsi="Arial" w:cs="Arial"/>
          <w:color w:val="000000" w:themeColor="text1"/>
        </w:rPr>
        <w:t>navedenimi zahtevami</w:t>
      </w:r>
      <w:r w:rsidRPr="00113871">
        <w:rPr>
          <w:rFonts w:ascii="Arial" w:eastAsia="Arial MT" w:hAnsi="Arial" w:cs="Arial"/>
          <w:color w:val="000000" w:themeColor="text1"/>
          <w:spacing w:val="37"/>
        </w:rPr>
        <w:t xml:space="preserve"> </w:t>
      </w:r>
      <w:r w:rsidRPr="00113871">
        <w:rPr>
          <w:rFonts w:ascii="Arial" w:eastAsia="Arial MT" w:hAnsi="Arial" w:cs="Arial"/>
          <w:color w:val="000000" w:themeColor="text1"/>
        </w:rPr>
        <w:t>naročnika.</w:t>
      </w:r>
      <w:r w:rsidRPr="00113871">
        <w:rPr>
          <w:rFonts w:ascii="Arial" w:eastAsia="Arial MT" w:hAnsi="Arial" w:cs="Arial"/>
          <w:color w:val="000000" w:themeColor="text1"/>
          <w:spacing w:val="38"/>
        </w:rPr>
        <w:t xml:space="preserve"> </w:t>
      </w:r>
      <w:r w:rsidR="00DE2AF0">
        <w:rPr>
          <w:rFonts w:ascii="Arial" w:eastAsia="Arial MT" w:hAnsi="Arial" w:cs="Arial"/>
          <w:color w:val="000000" w:themeColor="text1"/>
        </w:rPr>
        <w:t>Vozilo</w:t>
      </w:r>
      <w:r w:rsidRPr="00113871">
        <w:rPr>
          <w:rFonts w:ascii="Arial" w:eastAsia="Arial MT" w:hAnsi="Arial" w:cs="Arial"/>
          <w:color w:val="000000" w:themeColor="text1"/>
          <w:spacing w:val="38"/>
        </w:rPr>
        <w:t xml:space="preserve"> </w:t>
      </w:r>
      <w:r w:rsidR="00DE2AF0">
        <w:rPr>
          <w:rFonts w:ascii="Arial" w:eastAsia="Arial MT" w:hAnsi="Arial" w:cs="Arial"/>
          <w:color w:val="000000" w:themeColor="text1"/>
        </w:rPr>
        <w:t>mora</w:t>
      </w:r>
      <w:r w:rsidRPr="00113871">
        <w:rPr>
          <w:rFonts w:ascii="Arial" w:eastAsia="Arial MT" w:hAnsi="Arial" w:cs="Arial"/>
          <w:color w:val="000000" w:themeColor="text1"/>
          <w:spacing w:val="38"/>
        </w:rPr>
        <w:t xml:space="preserve"> </w:t>
      </w:r>
      <w:r w:rsidRPr="00113871">
        <w:rPr>
          <w:rFonts w:ascii="Arial" w:eastAsia="Arial MT" w:hAnsi="Arial" w:cs="Arial"/>
          <w:color w:val="000000" w:themeColor="text1"/>
        </w:rPr>
        <w:t>biti</w:t>
      </w:r>
      <w:r w:rsidRPr="00113871">
        <w:rPr>
          <w:rFonts w:ascii="Arial" w:eastAsia="Arial MT" w:hAnsi="Arial" w:cs="Arial"/>
          <w:color w:val="000000" w:themeColor="text1"/>
          <w:spacing w:val="37"/>
        </w:rPr>
        <w:t xml:space="preserve"> </w:t>
      </w:r>
      <w:r w:rsidRPr="00113871">
        <w:rPr>
          <w:rFonts w:ascii="Arial" w:eastAsia="Arial MT" w:hAnsi="Arial" w:cs="Arial"/>
          <w:color w:val="000000" w:themeColor="text1"/>
        </w:rPr>
        <w:t>ob</w:t>
      </w:r>
      <w:r w:rsidRPr="00113871">
        <w:rPr>
          <w:rFonts w:ascii="Arial" w:eastAsia="Arial MT" w:hAnsi="Arial" w:cs="Arial"/>
          <w:color w:val="000000" w:themeColor="text1"/>
          <w:spacing w:val="38"/>
        </w:rPr>
        <w:t xml:space="preserve"> </w:t>
      </w:r>
      <w:r w:rsidRPr="00113871">
        <w:rPr>
          <w:rFonts w:ascii="Arial" w:eastAsia="Arial MT" w:hAnsi="Arial" w:cs="Arial"/>
          <w:color w:val="000000" w:themeColor="text1"/>
        </w:rPr>
        <w:t>dobavi</w:t>
      </w:r>
      <w:r w:rsidRPr="00113871">
        <w:rPr>
          <w:rFonts w:ascii="Arial" w:eastAsia="Arial MT" w:hAnsi="Arial" w:cs="Arial"/>
          <w:color w:val="000000" w:themeColor="text1"/>
          <w:spacing w:val="37"/>
        </w:rPr>
        <w:t xml:space="preserve"> </w:t>
      </w:r>
      <w:r w:rsidR="00DE2AF0">
        <w:rPr>
          <w:rFonts w:ascii="Arial" w:eastAsia="Arial MT" w:hAnsi="Arial" w:cs="Arial"/>
          <w:color w:val="000000" w:themeColor="text1"/>
        </w:rPr>
        <w:t>opremljeno</w:t>
      </w:r>
      <w:r w:rsidRPr="00113871">
        <w:rPr>
          <w:rFonts w:ascii="Arial" w:eastAsia="Arial MT" w:hAnsi="Arial" w:cs="Arial"/>
          <w:color w:val="000000" w:themeColor="text1"/>
          <w:spacing w:val="36"/>
        </w:rPr>
        <w:t xml:space="preserve"> </w:t>
      </w:r>
      <w:r w:rsidRPr="00113871">
        <w:rPr>
          <w:rFonts w:ascii="Arial" w:eastAsia="Arial MT" w:hAnsi="Arial" w:cs="Arial"/>
          <w:color w:val="000000" w:themeColor="text1"/>
        </w:rPr>
        <w:t>z</w:t>
      </w:r>
      <w:r w:rsidRPr="00113871">
        <w:rPr>
          <w:rFonts w:ascii="Arial" w:eastAsia="Arial MT" w:hAnsi="Arial" w:cs="Arial"/>
          <w:color w:val="000000" w:themeColor="text1"/>
          <w:spacing w:val="39"/>
        </w:rPr>
        <w:t xml:space="preserve"> </w:t>
      </w:r>
      <w:r w:rsidRPr="00113871">
        <w:rPr>
          <w:rFonts w:ascii="Arial" w:eastAsia="Arial MT" w:hAnsi="Arial" w:cs="Arial"/>
          <w:color w:val="000000" w:themeColor="text1"/>
        </w:rPr>
        <w:t>avtoplašči,</w:t>
      </w:r>
      <w:r w:rsidRPr="00113871">
        <w:rPr>
          <w:rFonts w:ascii="Arial" w:eastAsia="Arial MT" w:hAnsi="Arial" w:cs="Arial"/>
          <w:color w:val="000000" w:themeColor="text1"/>
          <w:spacing w:val="38"/>
        </w:rPr>
        <w:t xml:space="preserve"> </w:t>
      </w:r>
      <w:r w:rsidRPr="00113871">
        <w:rPr>
          <w:rFonts w:ascii="Arial" w:eastAsia="Arial MT" w:hAnsi="Arial" w:cs="Arial"/>
          <w:color w:val="000000" w:themeColor="text1"/>
        </w:rPr>
        <w:t>ki</w:t>
      </w:r>
      <w:r w:rsidRPr="00113871">
        <w:rPr>
          <w:rFonts w:ascii="Arial" w:eastAsia="Arial MT" w:hAnsi="Arial" w:cs="Arial"/>
          <w:color w:val="000000" w:themeColor="text1"/>
          <w:spacing w:val="35"/>
        </w:rPr>
        <w:t xml:space="preserve"> </w:t>
      </w:r>
      <w:r w:rsidRPr="00113871">
        <w:rPr>
          <w:rFonts w:ascii="Arial" w:eastAsia="Arial MT" w:hAnsi="Arial" w:cs="Arial"/>
          <w:color w:val="000000" w:themeColor="text1"/>
        </w:rPr>
        <w:t>so,</w:t>
      </w:r>
      <w:r w:rsidRPr="00113871">
        <w:rPr>
          <w:rFonts w:ascii="Arial" w:eastAsia="Arial MT" w:hAnsi="Arial" w:cs="Arial"/>
          <w:color w:val="000000" w:themeColor="text1"/>
          <w:spacing w:val="38"/>
        </w:rPr>
        <w:t xml:space="preserve"> </w:t>
      </w:r>
      <w:r w:rsidRPr="00113871">
        <w:rPr>
          <w:rFonts w:ascii="Arial" w:eastAsia="Arial MT" w:hAnsi="Arial" w:cs="Arial"/>
          <w:color w:val="000000" w:themeColor="text1"/>
        </w:rPr>
        <w:t>upoštevajoč zakonodajo, ustrezni za čas</w:t>
      </w:r>
      <w:r w:rsidR="00DE2AF0">
        <w:rPr>
          <w:rFonts w:ascii="Arial" w:eastAsia="Arial MT" w:hAnsi="Arial" w:cs="Arial"/>
          <w:color w:val="000000" w:themeColor="text1"/>
        </w:rPr>
        <w:t>, v katerem je vozilo dobavljeno</w:t>
      </w:r>
      <w:r w:rsidRPr="00113871">
        <w:rPr>
          <w:rFonts w:ascii="Arial" w:eastAsia="Arial MT" w:hAnsi="Arial" w:cs="Arial"/>
          <w:color w:val="000000" w:themeColor="text1"/>
        </w:rPr>
        <w:t>.</w:t>
      </w:r>
    </w:p>
    <w:p w14:paraId="5F44494F" w14:textId="77777777" w:rsidR="00113871" w:rsidRPr="00113871" w:rsidRDefault="00113871" w:rsidP="00113871">
      <w:pPr>
        <w:widowControl/>
        <w:spacing w:after="0" w:line="276" w:lineRule="auto"/>
        <w:jc w:val="both"/>
        <w:rPr>
          <w:rFonts w:ascii="Arial" w:hAnsi="Arial" w:cs="Arial"/>
          <w:b/>
          <w:bCs/>
          <w:color w:val="000000" w:themeColor="text1"/>
        </w:rPr>
      </w:pPr>
    </w:p>
    <w:p w14:paraId="59BD40DA" w14:textId="77777777" w:rsidR="00113871" w:rsidRPr="00113871" w:rsidRDefault="00113871" w:rsidP="00113871">
      <w:pPr>
        <w:widowControl/>
        <w:spacing w:after="0" w:line="276" w:lineRule="auto"/>
        <w:jc w:val="both"/>
        <w:rPr>
          <w:rFonts w:ascii="Arial" w:hAnsi="Arial" w:cs="Arial"/>
          <w:b/>
          <w:bCs/>
          <w:color w:val="000000" w:themeColor="text1"/>
        </w:rPr>
      </w:pPr>
      <w:r w:rsidRPr="00113871">
        <w:rPr>
          <w:rFonts w:ascii="Arial" w:hAnsi="Arial" w:cs="Arial"/>
          <w:b/>
          <w:bCs/>
          <w:color w:val="000000" w:themeColor="text1"/>
        </w:rPr>
        <w:t>TEHNIČNE ZAHTEVE ZA PREDELAVO VOZILA URGENTNEGA ZDRAVNIKA (VUZ)</w:t>
      </w:r>
    </w:p>
    <w:p w14:paraId="4C6DCD47"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predal z mehkim zapiranjem za dokumentacijo in protokole </w:t>
      </w:r>
    </w:p>
    <w:p w14:paraId="2B68EDB8"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predal z mehkim zapiranjem za grelno odejo in rjuhe</w:t>
      </w:r>
    </w:p>
    <w:p w14:paraId="737465E9"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predal z mehkim zapiranjem ali odložišče set - sete</w:t>
      </w:r>
    </w:p>
    <w:p w14:paraId="53769314"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predal z mehkim zapiranjem za videolaringoskop in pripomoček za intraosalni pristop </w:t>
      </w:r>
    </w:p>
    <w:p w14:paraId="06F554A4"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predal z mehkim zapiranjem za prenosni ultrazvok z električnim priključkom (USB, C) za polnjenje </w:t>
      </w:r>
    </w:p>
    <w:p w14:paraId="0CBCBA0C"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predal z mehkim zapiranjem za tekočine in glukozo</w:t>
      </w:r>
    </w:p>
    <w:p w14:paraId="3F3A271D" w14:textId="3E7800D1"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predal z mehkim zapiranjem z električn</w:t>
      </w:r>
      <w:r w:rsidR="00DE2AF0">
        <w:rPr>
          <w:rFonts w:ascii="Arial" w:hAnsi="Arial" w:cs="Arial"/>
          <w:color w:val="000000" w:themeColor="text1"/>
        </w:rPr>
        <w:t>im priključkom za polnjenje (USB</w:t>
      </w:r>
      <w:r w:rsidRPr="00113871">
        <w:rPr>
          <w:rFonts w:ascii="Arial" w:hAnsi="Arial" w:cs="Arial"/>
          <w:color w:val="000000" w:themeColor="text1"/>
        </w:rPr>
        <w:t xml:space="preserve"> in </w:t>
      </w:r>
      <w:r w:rsidR="00DE2AF0">
        <w:rPr>
          <w:rFonts w:ascii="Arial" w:hAnsi="Arial" w:cs="Arial"/>
          <w:color w:val="000000" w:themeColor="text1"/>
        </w:rPr>
        <w:t>C</w:t>
      </w:r>
      <w:r w:rsidRPr="00113871">
        <w:rPr>
          <w:rFonts w:ascii="Arial" w:hAnsi="Arial" w:cs="Arial"/>
          <w:color w:val="000000" w:themeColor="text1"/>
        </w:rPr>
        <w:t>)</w:t>
      </w:r>
    </w:p>
    <w:p w14:paraId="34FB6BB0"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namenski prostor/predal za gretje z električnim priključkom za polnjenje </w:t>
      </w:r>
    </w:p>
    <w:p w14:paraId="2C5F04D9"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namenski prostor/predal za hlajenje z električnim priključkom za polnjenje </w:t>
      </w:r>
    </w:p>
    <w:p w14:paraId="5449BE5D"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 xml:space="preserve">pritrdišče za držalo za električni aspirator z električnim priključkom za polnjenje </w:t>
      </w:r>
    </w:p>
    <w:p w14:paraId="2C18E534" w14:textId="4DB567D1"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pritrdišče za držalo za monitor/defibrilator</w:t>
      </w:r>
      <w:r w:rsidR="00DE2AF0" w:rsidRPr="000C1D36">
        <w:rPr>
          <w:rFonts w:ascii="Arial" w:hAnsi="Arial" w:cs="Arial"/>
          <w:color w:val="000000" w:themeColor="text1"/>
        </w:rPr>
        <w:t>, enakovredno</w:t>
      </w:r>
      <w:r w:rsidRPr="000C1D36">
        <w:rPr>
          <w:rFonts w:ascii="Arial" w:hAnsi="Arial" w:cs="Arial"/>
          <w:color w:val="000000" w:themeColor="text1"/>
        </w:rPr>
        <w:t xml:space="preserve"> </w:t>
      </w:r>
      <w:r w:rsidR="00DE2AF0" w:rsidRPr="000C1D36">
        <w:rPr>
          <w:rFonts w:ascii="Arial" w:hAnsi="Arial" w:cs="Arial"/>
          <w:color w:val="000000" w:themeColor="text1"/>
        </w:rPr>
        <w:t>L</w:t>
      </w:r>
      <w:r w:rsidRPr="000C1D36">
        <w:rPr>
          <w:rFonts w:ascii="Arial" w:hAnsi="Arial" w:cs="Arial"/>
          <w:color w:val="000000" w:themeColor="text1"/>
        </w:rPr>
        <w:t>ifepak 15, z električnim</w:t>
      </w:r>
      <w:r w:rsidRPr="00113871">
        <w:rPr>
          <w:rFonts w:ascii="Arial" w:hAnsi="Arial" w:cs="Arial"/>
          <w:color w:val="000000" w:themeColor="text1"/>
        </w:rPr>
        <w:t xml:space="preserve"> priklopom za polnilec monitorja </w:t>
      </w:r>
    </w:p>
    <w:p w14:paraId="521DD98D"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kisikovo torbo</w:t>
      </w:r>
    </w:p>
    <w:p w14:paraId="5E2FD202"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reanimacijsko torbo</w:t>
      </w:r>
    </w:p>
    <w:p w14:paraId="6B98841F"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travmatološko torbo</w:t>
      </w:r>
    </w:p>
    <w:p w14:paraId="55117A98" w14:textId="579EC415"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mehanski pripomoček za izvaj</w:t>
      </w:r>
      <w:r w:rsidR="00DE2AF0">
        <w:rPr>
          <w:rFonts w:ascii="Arial" w:hAnsi="Arial" w:cs="Arial"/>
          <w:color w:val="000000" w:themeColor="text1"/>
        </w:rPr>
        <w:t>anje stisov prsnega koša (npr. L</w:t>
      </w:r>
      <w:r w:rsidRPr="00113871">
        <w:rPr>
          <w:rFonts w:ascii="Arial" w:hAnsi="Arial" w:cs="Arial"/>
          <w:color w:val="000000" w:themeColor="text1"/>
        </w:rPr>
        <w:t xml:space="preserve">ucas 3) z električnim priključkom za polnjenje </w:t>
      </w:r>
    </w:p>
    <w:p w14:paraId="1A98F143"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večnamensko torbo za urinsko kateterizacijo</w:t>
      </w:r>
    </w:p>
    <w:p w14:paraId="786C5B39"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odložišče z zapenjalnim trakom za torbo za primer masovne nesreče</w:t>
      </w:r>
    </w:p>
    <w:p w14:paraId="6FF48946"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namenski prostor za tiskalnik z električnim priključkom za polnjenje</w:t>
      </w:r>
    </w:p>
    <w:p w14:paraId="13432E1B"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3x nosilec za rokavice, 1x nosilec za maske in 2x nosilec za dozirnik razkužila 500ml</w:t>
      </w:r>
    </w:p>
    <w:p w14:paraId="134C7609"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pritrdišče za kontejner za ostre infektivne odpadke</w:t>
      </w:r>
    </w:p>
    <w:p w14:paraId="775901E5"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pritrdišče za kontejner za neinfektivne odpadke iz zdravstva</w:t>
      </w:r>
    </w:p>
    <w:p w14:paraId="2CAAAB19"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pritrdišče za 2x čelada</w:t>
      </w:r>
    </w:p>
    <w:p w14:paraId="2A72B021" w14:textId="77777777"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obešalnik v zadnjem delu potniške kabine za reševalni brezrokavnik</w:t>
      </w:r>
    </w:p>
    <w:p w14:paraId="0CDBB7DC" w14:textId="435CA899" w:rsidR="00113871" w:rsidRPr="00113871" w:rsidRDefault="00113871" w:rsidP="00113871">
      <w:pPr>
        <w:pStyle w:val="Odstavekseznama"/>
        <w:numPr>
          <w:ilvl w:val="0"/>
          <w:numId w:val="79"/>
        </w:numPr>
        <w:textAlignment w:val="auto"/>
        <w:rPr>
          <w:rFonts w:ascii="Arial" w:hAnsi="Arial" w:cs="Arial"/>
          <w:color w:val="000000" w:themeColor="text1"/>
        </w:rPr>
      </w:pPr>
      <w:r w:rsidRPr="00113871">
        <w:rPr>
          <w:rFonts w:ascii="Arial" w:hAnsi="Arial" w:cs="Arial"/>
          <w:color w:val="000000" w:themeColor="text1"/>
        </w:rPr>
        <w:t>držalo za tablični računalnik z električnim priključkom za polnjenje v vozniškem delu (USB in C)</w:t>
      </w:r>
      <w:r w:rsidR="00DE2AF0">
        <w:rPr>
          <w:rFonts w:ascii="Arial" w:hAnsi="Arial" w:cs="Arial"/>
          <w:color w:val="000000" w:themeColor="text1"/>
        </w:rPr>
        <w:t>.</w:t>
      </w:r>
    </w:p>
    <w:p w14:paraId="64292C8A" w14:textId="77777777" w:rsidR="00113871" w:rsidRPr="00113871" w:rsidRDefault="00113871" w:rsidP="00113871">
      <w:pPr>
        <w:widowControl/>
        <w:spacing w:after="0" w:line="276" w:lineRule="auto"/>
        <w:jc w:val="both"/>
        <w:rPr>
          <w:rFonts w:ascii="Arial" w:hAnsi="Arial" w:cs="Arial"/>
          <w:b/>
          <w:bCs/>
          <w:color w:val="000000" w:themeColor="text1"/>
          <w:u w:val="single"/>
        </w:rPr>
      </w:pPr>
    </w:p>
    <w:p w14:paraId="1A9E9E20" w14:textId="77777777" w:rsidR="00113871" w:rsidRPr="000C1D36" w:rsidRDefault="00113871" w:rsidP="00113871">
      <w:pPr>
        <w:widowControl/>
        <w:spacing w:after="0" w:line="276" w:lineRule="auto"/>
        <w:jc w:val="both"/>
        <w:rPr>
          <w:rFonts w:ascii="Arial" w:hAnsi="Arial" w:cs="Arial"/>
          <w:b/>
          <w:bCs/>
          <w:color w:val="000000" w:themeColor="text1"/>
        </w:rPr>
      </w:pPr>
      <w:r w:rsidRPr="000C1D36">
        <w:rPr>
          <w:rFonts w:ascii="Arial" w:hAnsi="Arial" w:cs="Arial"/>
          <w:b/>
          <w:bCs/>
          <w:color w:val="000000" w:themeColor="text1"/>
        </w:rPr>
        <w:t>Garancija:</w:t>
      </w:r>
    </w:p>
    <w:p w14:paraId="5224EBFE" w14:textId="725633B7" w:rsidR="00113871" w:rsidRPr="00113871" w:rsidRDefault="00113871" w:rsidP="00113871">
      <w:pPr>
        <w:widowControl/>
        <w:spacing w:after="0" w:line="276" w:lineRule="auto"/>
        <w:jc w:val="both"/>
        <w:rPr>
          <w:rFonts w:ascii="Arial" w:hAnsi="Arial" w:cs="Arial"/>
          <w:bCs/>
          <w:color w:val="000000" w:themeColor="text1"/>
        </w:rPr>
      </w:pPr>
      <w:r w:rsidRPr="00113871">
        <w:rPr>
          <w:rFonts w:ascii="Arial" w:hAnsi="Arial" w:cs="Arial"/>
          <w:bCs/>
          <w:color w:val="000000" w:themeColor="text1"/>
        </w:rPr>
        <w:t>2 leti ali 100.000 km.</w:t>
      </w:r>
    </w:p>
    <w:p w14:paraId="5268448E" w14:textId="77777777" w:rsidR="00346CB9" w:rsidRPr="00113871" w:rsidRDefault="00346CB9" w:rsidP="00113871">
      <w:pPr>
        <w:widowControl/>
        <w:tabs>
          <w:tab w:val="left" w:pos="4866"/>
        </w:tabs>
        <w:autoSpaceDE w:val="0"/>
        <w:adjustRightInd w:val="0"/>
        <w:spacing w:after="0" w:line="276" w:lineRule="auto"/>
        <w:jc w:val="both"/>
        <w:rPr>
          <w:rFonts w:ascii="Arial" w:hAnsi="Arial" w:cs="Arial"/>
          <w:color w:val="000000" w:themeColor="text1"/>
        </w:rPr>
      </w:pPr>
    </w:p>
    <w:p w14:paraId="1CA6699F" w14:textId="77777777" w:rsidR="00D6101A" w:rsidRDefault="00D6101A"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r>
        <w:rPr>
          <w:rFonts w:ascii="Arial" w:hAnsi="Arial" w:cs="Arial"/>
          <w:color w:val="000000" w:themeColor="text1"/>
        </w:rPr>
        <w:t>Ponudnik mora priložiti</w:t>
      </w:r>
      <w:r w:rsidRPr="005E680D">
        <w:rPr>
          <w:rFonts w:ascii="Arial" w:hAnsi="Arial" w:cs="Arial"/>
          <w:b/>
          <w:color w:val="000000" w:themeColor="text1"/>
        </w:rPr>
        <w:t xml:space="preserve"> tehnično dokumentacijo </w:t>
      </w:r>
      <w:r>
        <w:rPr>
          <w:rFonts w:ascii="Arial" w:hAnsi="Arial" w:cs="Arial"/>
          <w:color w:val="000000" w:themeColor="text1"/>
        </w:rPr>
        <w:t>predmeta ponudbe</w:t>
      </w:r>
      <w:r w:rsidRPr="005E680D">
        <w:rPr>
          <w:rFonts w:ascii="Arial" w:hAnsi="Arial" w:cs="Arial"/>
          <w:color w:val="000000" w:themeColor="text1"/>
        </w:rPr>
        <w:t xml:space="preserve">, kot so na primer prospekti, tehnični listi, izjave proizvajalca ipd. Naročnik lahko v okviru preverjanja resničnosti navedb v ponudbi oziroma na podlagi drugega odstavka 89. člena ZJN-3 katerega koli </w:t>
      </w:r>
      <w:r w:rsidRPr="005E680D">
        <w:rPr>
          <w:rFonts w:ascii="Arial" w:hAnsi="Arial" w:cs="Arial"/>
          <w:color w:val="000000" w:themeColor="text1"/>
        </w:rPr>
        <w:lastRenderedPageBreak/>
        <w:t>ponudnika pozove k podaji pojasnil oziroma predložitvi dodatne dokumentacije v zvezi s tehničnimi specifikacijami oziroma izpolnjevanjem zahtev iz tega dokumenta</w:t>
      </w:r>
      <w:r>
        <w:rPr>
          <w:rFonts w:ascii="Arial" w:hAnsi="Arial" w:cs="Arial"/>
          <w:color w:val="000000" w:themeColor="text1"/>
        </w:rPr>
        <w:t xml:space="preserve"> (naročnik lahko zahteva prospekte, tehnične liste ipd., torej več, kot le izjave)</w:t>
      </w:r>
      <w:r w:rsidRPr="005E680D">
        <w:rPr>
          <w:rFonts w:ascii="Arial" w:hAnsi="Arial" w:cs="Arial"/>
          <w:color w:val="000000" w:themeColor="text1"/>
        </w:rPr>
        <w:t>.</w:t>
      </w:r>
    </w:p>
    <w:p w14:paraId="68031EE2" w14:textId="77777777" w:rsidR="00CF67F3" w:rsidRDefault="00CF67F3"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A8FF636"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FE5530D"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BB006F7"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B082B7E"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3793AB1"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CCD81CE"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2F965B9"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4C03249"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0C5610A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CCACE48"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B588FA6"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3F8BB7E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E1C2390"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88D400D"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DDF0C69"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0EC023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191EE628"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1705A02"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E39D185"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B27D080"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176C1F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3FD4B72"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7443F56"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03EA7D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EBB09DA"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875C2FD"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38C65919"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C54F138"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1B6C2B7"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B58CA5C"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48580A22"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7489849A"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5AB1085F" w14:textId="77777777" w:rsidR="00CB235C" w:rsidRDefault="00CB235C"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61D563F3" w14:textId="77777777" w:rsidR="00346CB9" w:rsidRDefault="00346CB9" w:rsidP="00796CAC">
      <w:pPr>
        <w:pStyle w:val="Standard"/>
        <w:widowControl w:val="0"/>
        <w:shd w:val="clear" w:color="auto" w:fill="FFFFFF"/>
        <w:tabs>
          <w:tab w:val="left" w:leader="underscore" w:pos="5280"/>
          <w:tab w:val="left" w:leader="underscore" w:pos="5962"/>
        </w:tabs>
        <w:spacing w:line="271" w:lineRule="auto"/>
        <w:rPr>
          <w:rFonts w:ascii="Arial" w:hAnsi="Arial" w:cs="Arial"/>
          <w:color w:val="000000" w:themeColor="text1"/>
        </w:rPr>
      </w:pPr>
    </w:p>
    <w:p w14:paraId="24759EBD" w14:textId="77777777" w:rsidR="003479E6" w:rsidRDefault="003479E6" w:rsidP="00796CAC">
      <w:pPr>
        <w:pStyle w:val="Standard"/>
        <w:widowControl w:val="0"/>
        <w:spacing w:line="271" w:lineRule="auto"/>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4629681" w14:textId="77777777" w:rsidR="009B782D" w:rsidRDefault="009B782D" w:rsidP="00796CAC">
      <w:pPr>
        <w:pStyle w:val="Standard"/>
        <w:widowControl w:val="0"/>
        <w:spacing w:line="271" w:lineRule="auto"/>
        <w:rPr>
          <w:rFonts w:ascii="Arial" w:eastAsia="Times New Roman" w:hAnsi="Arial" w:cs="Arial"/>
          <w:lang w:eastAsia="sl-SI"/>
        </w:rPr>
      </w:pPr>
    </w:p>
    <w:p w14:paraId="1B7249DD" w14:textId="77777777" w:rsidR="00F07EDA" w:rsidRDefault="00F07EDA" w:rsidP="00796CAC">
      <w:pPr>
        <w:pStyle w:val="Standard"/>
        <w:widowControl w:val="0"/>
        <w:spacing w:line="271" w:lineRule="auto"/>
        <w:rPr>
          <w:rFonts w:ascii="Arial" w:hAnsi="Arial" w:cs="Arial"/>
        </w:rPr>
      </w:pPr>
    </w:p>
    <w:p w14:paraId="7818933C" w14:textId="77777777" w:rsidR="00346CB9" w:rsidRDefault="00346CB9" w:rsidP="00796CAC">
      <w:pPr>
        <w:pStyle w:val="Standard"/>
        <w:widowControl w:val="0"/>
        <w:spacing w:line="271" w:lineRule="auto"/>
        <w:rPr>
          <w:rFonts w:ascii="Arial" w:hAnsi="Arial" w:cs="Arial"/>
        </w:rPr>
      </w:pPr>
    </w:p>
    <w:p w14:paraId="4BE222AD" w14:textId="26FDFE08" w:rsidR="009C7CF0" w:rsidRPr="003479E6" w:rsidRDefault="003479E6" w:rsidP="00796CAC">
      <w:pPr>
        <w:pStyle w:val="Standard"/>
        <w:spacing w:line="271" w:lineRule="auto"/>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headerReference w:type="default" r:id="rId16"/>
      <w:footerReference w:type="default" r:id="rId17"/>
      <w:headerReference w:type="first" r:id="rId18"/>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9F994" w14:textId="77777777" w:rsidR="00CA0A62" w:rsidRDefault="00CA0A62">
      <w:pPr>
        <w:spacing w:after="0" w:line="240" w:lineRule="auto"/>
      </w:pPr>
      <w:r>
        <w:separator/>
      </w:r>
    </w:p>
  </w:endnote>
  <w:endnote w:type="continuationSeparator" w:id="0">
    <w:p w14:paraId="0D28F080" w14:textId="77777777" w:rsidR="00CA0A62" w:rsidRDefault="00CA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 w:name="Arial MT">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14B936CF" w:rsidR="00113871" w:rsidRPr="00814293" w:rsidRDefault="00113871">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B71ED8">
          <w:rPr>
            <w:rFonts w:ascii="Arial" w:hAnsi="Arial" w:cs="Arial"/>
            <w:noProof/>
          </w:rPr>
          <w:t>2</w:t>
        </w:r>
        <w:r w:rsidRPr="00814293">
          <w:rPr>
            <w:rFonts w:ascii="Arial" w:hAnsi="Arial" w:cs="Arial"/>
          </w:rPr>
          <w:fldChar w:fldCharType="end"/>
        </w:r>
      </w:p>
    </w:sdtContent>
  </w:sdt>
  <w:p w14:paraId="4723B240" w14:textId="77777777" w:rsidR="00113871" w:rsidRDefault="00113871"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441B" w14:textId="77777777" w:rsidR="00CA0A62" w:rsidRDefault="00CA0A62">
      <w:pPr>
        <w:spacing w:after="0" w:line="240" w:lineRule="auto"/>
      </w:pPr>
      <w:r>
        <w:rPr>
          <w:color w:val="000000"/>
        </w:rPr>
        <w:separator/>
      </w:r>
    </w:p>
  </w:footnote>
  <w:footnote w:type="continuationSeparator" w:id="0">
    <w:p w14:paraId="60947CD5" w14:textId="77777777" w:rsidR="00CA0A62" w:rsidRDefault="00CA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E192" w14:textId="5A4281A7" w:rsidR="00113871" w:rsidRDefault="00113871">
    <w:pPr>
      <w:pStyle w:val="Glava"/>
      <w:rPr>
        <w:rFonts w:ascii="Arial" w:hAnsi="Arial" w:cs="Arial"/>
      </w:rPr>
    </w:pPr>
    <w:r w:rsidRPr="00D05F32">
      <w:rPr>
        <w:rFonts w:ascii="Arial" w:hAnsi="Arial" w:cs="Arial"/>
        <w:b/>
        <w:noProof/>
        <w:lang w:eastAsia="sl-SI"/>
      </w:rPr>
      <w:drawing>
        <wp:inline distT="0" distB="0" distL="0" distR="0" wp14:anchorId="3957549C" wp14:editId="6655C674">
          <wp:extent cx="2390775" cy="7048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inline>
      </w:drawing>
    </w:r>
    <w:r w:rsidRPr="00D05F32">
      <w:rPr>
        <w:rFonts w:ascii="Arial" w:hAnsi="Arial" w:cs="Arial"/>
        <w:b/>
        <w:noProof/>
        <w:lang w:eastAsia="sl-SI"/>
      </w:rPr>
      <w:drawing>
        <wp:inline distT="0" distB="0" distL="0" distR="0" wp14:anchorId="03AB2B8F" wp14:editId="58B2B123">
          <wp:extent cx="3152775" cy="60007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600075"/>
                  </a:xfrm>
                  <a:prstGeom prst="rect">
                    <a:avLst/>
                  </a:prstGeom>
                  <a:noFill/>
                  <a:ln>
                    <a:noFill/>
                  </a:ln>
                </pic:spPr>
              </pic:pic>
            </a:graphicData>
          </a:graphic>
        </wp:inline>
      </w:drawing>
    </w:r>
  </w:p>
  <w:p w14:paraId="22CC1D62" w14:textId="77777777" w:rsidR="00113871" w:rsidRPr="00D47A65" w:rsidRDefault="00113871">
    <w:pPr>
      <w:pStyle w:val="Glava"/>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E312" w14:textId="49291B4F" w:rsidR="00113871" w:rsidRDefault="00113871">
    <w:pPr>
      <w:pStyle w:val="Glava"/>
      <w:rPr>
        <w:rFonts w:ascii="Arial" w:hAnsi="Arial" w:cs="Arial"/>
      </w:rPr>
    </w:pPr>
    <w:r w:rsidRPr="00D05F32">
      <w:rPr>
        <w:rFonts w:ascii="Arial" w:hAnsi="Arial" w:cs="Arial"/>
        <w:b/>
        <w:noProof/>
        <w:lang w:eastAsia="sl-SI"/>
      </w:rPr>
      <w:drawing>
        <wp:inline distT="0" distB="0" distL="0" distR="0" wp14:anchorId="796EF6A3" wp14:editId="30F8D6BC">
          <wp:extent cx="2390775" cy="7048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inline>
      </w:drawing>
    </w:r>
    <w:r w:rsidRPr="00D05F32">
      <w:rPr>
        <w:rFonts w:ascii="Arial" w:hAnsi="Arial" w:cs="Arial"/>
        <w:b/>
        <w:noProof/>
        <w:lang w:eastAsia="sl-SI"/>
      </w:rPr>
      <w:drawing>
        <wp:inline distT="0" distB="0" distL="0" distR="0" wp14:anchorId="5552A604" wp14:editId="5EB7B860">
          <wp:extent cx="3152775" cy="6000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600075"/>
                  </a:xfrm>
                  <a:prstGeom prst="rect">
                    <a:avLst/>
                  </a:prstGeom>
                  <a:noFill/>
                  <a:ln>
                    <a:noFill/>
                  </a:ln>
                </pic:spPr>
              </pic:pic>
            </a:graphicData>
          </a:graphic>
        </wp:inline>
      </w:drawing>
    </w:r>
  </w:p>
  <w:p w14:paraId="72387161" w14:textId="77777777" w:rsidR="00113871" w:rsidRPr="00D47A65" w:rsidRDefault="00113871">
    <w:pPr>
      <w:pStyle w:val="Glava"/>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D9700A6"/>
    <w:multiLevelType w:val="hybridMultilevel"/>
    <w:tmpl w:val="4332357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7">
      <w:start w:val="1"/>
      <w:numFmt w:val="lowerLetter"/>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3A2882"/>
    <w:multiLevelType w:val="hybridMultilevel"/>
    <w:tmpl w:val="91C4B232"/>
    <w:lvl w:ilvl="0" w:tplc="8A403D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983F1F"/>
    <w:multiLevelType w:val="multilevel"/>
    <w:tmpl w:val="9968A22A"/>
    <w:lvl w:ilvl="0">
      <w:start w:val="1"/>
      <w:numFmt w:val="bullet"/>
      <w:lvlText w:val="-"/>
      <w:lvlJc w:val="left"/>
      <w:pPr>
        <w:ind w:left="383" w:hanging="360"/>
      </w:pPr>
      <w:rPr>
        <w:rFonts w:ascii="Calibri" w:hAnsi="Calibri" w:hint="default"/>
        <w:b w:val="0"/>
        <w:bCs w:val="0"/>
        <w:i w:val="0"/>
        <w:iCs w:val="0"/>
        <w:spacing w:val="0"/>
        <w:w w:val="99"/>
        <w:sz w:val="20"/>
        <w:szCs w:val="20"/>
        <w:lang w:val="sl-SI" w:eastAsia="en-US" w:bidi="ar-SA"/>
      </w:rPr>
    </w:lvl>
    <w:lvl w:ilvl="1">
      <w:numFmt w:val="bullet"/>
      <w:lvlText w:val="•"/>
      <w:lvlJc w:val="left"/>
      <w:pPr>
        <w:ind w:left="1249" w:hanging="360"/>
      </w:pPr>
      <w:rPr>
        <w:lang w:val="sl-SI" w:eastAsia="en-US" w:bidi="ar-SA"/>
      </w:rPr>
    </w:lvl>
    <w:lvl w:ilvl="2">
      <w:numFmt w:val="bullet"/>
      <w:lvlText w:val="•"/>
      <w:lvlJc w:val="left"/>
      <w:pPr>
        <w:ind w:left="2118" w:hanging="360"/>
      </w:pPr>
      <w:rPr>
        <w:lang w:val="sl-SI" w:eastAsia="en-US" w:bidi="ar-SA"/>
      </w:rPr>
    </w:lvl>
    <w:lvl w:ilvl="3">
      <w:numFmt w:val="bullet"/>
      <w:lvlText w:val="•"/>
      <w:lvlJc w:val="left"/>
      <w:pPr>
        <w:ind w:left="2987" w:hanging="360"/>
      </w:pPr>
      <w:rPr>
        <w:lang w:val="sl-SI" w:eastAsia="en-US" w:bidi="ar-SA"/>
      </w:rPr>
    </w:lvl>
    <w:lvl w:ilvl="4">
      <w:numFmt w:val="bullet"/>
      <w:lvlText w:val="•"/>
      <w:lvlJc w:val="left"/>
      <w:pPr>
        <w:ind w:left="3856" w:hanging="360"/>
      </w:pPr>
      <w:rPr>
        <w:lang w:val="sl-SI" w:eastAsia="en-US" w:bidi="ar-SA"/>
      </w:rPr>
    </w:lvl>
    <w:lvl w:ilvl="5">
      <w:numFmt w:val="bullet"/>
      <w:lvlText w:val="•"/>
      <w:lvlJc w:val="left"/>
      <w:pPr>
        <w:ind w:left="4726" w:hanging="360"/>
      </w:pPr>
      <w:rPr>
        <w:lang w:val="sl-SI" w:eastAsia="en-US" w:bidi="ar-SA"/>
      </w:rPr>
    </w:lvl>
    <w:lvl w:ilvl="6">
      <w:numFmt w:val="bullet"/>
      <w:lvlText w:val="•"/>
      <w:lvlJc w:val="left"/>
      <w:pPr>
        <w:ind w:left="5595" w:hanging="360"/>
      </w:pPr>
      <w:rPr>
        <w:lang w:val="sl-SI" w:eastAsia="en-US" w:bidi="ar-SA"/>
      </w:rPr>
    </w:lvl>
    <w:lvl w:ilvl="7">
      <w:numFmt w:val="bullet"/>
      <w:lvlText w:val="•"/>
      <w:lvlJc w:val="left"/>
      <w:pPr>
        <w:ind w:left="6464" w:hanging="360"/>
      </w:pPr>
      <w:rPr>
        <w:lang w:val="sl-SI" w:eastAsia="en-US" w:bidi="ar-SA"/>
      </w:rPr>
    </w:lvl>
    <w:lvl w:ilvl="8">
      <w:numFmt w:val="bullet"/>
      <w:lvlText w:val="•"/>
      <w:lvlJc w:val="left"/>
      <w:pPr>
        <w:ind w:left="7333" w:hanging="360"/>
      </w:pPr>
      <w:rPr>
        <w:lang w:val="sl-SI" w:eastAsia="en-US" w:bidi="ar-SA"/>
      </w:r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7C91F1E"/>
    <w:multiLevelType w:val="hybridMultilevel"/>
    <w:tmpl w:val="ED208068"/>
    <w:lvl w:ilvl="0" w:tplc="B46C3A0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0B7D59"/>
    <w:multiLevelType w:val="hybridMultilevel"/>
    <w:tmpl w:val="2D8219E0"/>
    <w:lvl w:ilvl="0" w:tplc="8F3EE52A">
      <w:start w:val="1"/>
      <w:numFmt w:val="decimal"/>
      <w:lvlText w:val="%1."/>
      <w:lvlJc w:val="left"/>
      <w:pPr>
        <w:ind w:left="383" w:hanging="360"/>
      </w:pPr>
      <w:rPr>
        <w:rFonts w:eastAsia="Arial" w:hint="default"/>
        <w:b/>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20"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1A72F02"/>
    <w:multiLevelType w:val="hybridMultilevel"/>
    <w:tmpl w:val="1020E790"/>
    <w:lvl w:ilvl="0" w:tplc="B46C3A0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6485F4F"/>
    <w:multiLevelType w:val="hybridMultilevel"/>
    <w:tmpl w:val="4A6449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3E0E2282"/>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2A78BF62">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EC32FAE"/>
    <w:multiLevelType w:val="hybridMultilevel"/>
    <w:tmpl w:val="D8582CF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733331F"/>
    <w:multiLevelType w:val="hybridMultilevel"/>
    <w:tmpl w:val="B0A88C0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E852BD8"/>
    <w:multiLevelType w:val="multilevel"/>
    <w:tmpl w:val="83CA51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6"/>
  </w:num>
  <w:num w:numId="4">
    <w:abstractNumId w:val="60"/>
  </w:num>
  <w:num w:numId="5">
    <w:abstractNumId w:val="26"/>
  </w:num>
  <w:num w:numId="6">
    <w:abstractNumId w:val="45"/>
  </w:num>
  <w:num w:numId="7">
    <w:abstractNumId w:val="64"/>
  </w:num>
  <w:num w:numId="8">
    <w:abstractNumId w:val="40"/>
  </w:num>
  <w:num w:numId="9">
    <w:abstractNumId w:val="42"/>
  </w:num>
  <w:num w:numId="10">
    <w:abstractNumId w:val="58"/>
  </w:num>
  <w:num w:numId="11">
    <w:abstractNumId w:val="73"/>
  </w:num>
  <w:num w:numId="12">
    <w:abstractNumId w:val="43"/>
  </w:num>
  <w:num w:numId="13">
    <w:abstractNumId w:val="20"/>
  </w:num>
  <w:num w:numId="14">
    <w:abstractNumId w:val="71"/>
  </w:num>
  <w:num w:numId="15">
    <w:abstractNumId w:val="68"/>
  </w:num>
  <w:num w:numId="16">
    <w:abstractNumId w:val="67"/>
  </w:num>
  <w:num w:numId="17">
    <w:abstractNumId w:val="47"/>
  </w:num>
  <w:num w:numId="18">
    <w:abstractNumId w:val="15"/>
  </w:num>
  <w:num w:numId="19">
    <w:abstractNumId w:val="51"/>
  </w:num>
  <w:num w:numId="20">
    <w:abstractNumId w:val="48"/>
  </w:num>
  <w:num w:numId="21">
    <w:abstractNumId w:val="41"/>
  </w:num>
  <w:num w:numId="22">
    <w:abstractNumId w:val="44"/>
  </w:num>
  <w:num w:numId="23">
    <w:abstractNumId w:val="0"/>
  </w:num>
  <w:num w:numId="24">
    <w:abstractNumId w:val="57"/>
  </w:num>
  <w:num w:numId="25">
    <w:abstractNumId w:val="29"/>
  </w:num>
  <w:num w:numId="26">
    <w:abstractNumId w:val="4"/>
  </w:num>
  <w:num w:numId="27">
    <w:abstractNumId w:val="3"/>
  </w:num>
  <w:num w:numId="28">
    <w:abstractNumId w:val="34"/>
  </w:num>
  <w:num w:numId="29">
    <w:abstractNumId w:val="30"/>
  </w:num>
  <w:num w:numId="30">
    <w:abstractNumId w:val="52"/>
  </w:num>
  <w:num w:numId="31">
    <w:abstractNumId w:val="11"/>
  </w:num>
  <w:num w:numId="32">
    <w:abstractNumId w:val="23"/>
  </w:num>
  <w:num w:numId="33">
    <w:abstractNumId w:val="69"/>
  </w:num>
  <w:num w:numId="34">
    <w:abstractNumId w:val="53"/>
  </w:num>
  <w:num w:numId="35">
    <w:abstractNumId w:val="49"/>
  </w:num>
  <w:num w:numId="36">
    <w:abstractNumId w:val="72"/>
  </w:num>
  <w:num w:numId="37">
    <w:abstractNumId w:val="18"/>
  </w:num>
  <w:num w:numId="38">
    <w:abstractNumId w:val="24"/>
  </w:num>
  <w:num w:numId="39">
    <w:abstractNumId w:val="65"/>
  </w:num>
  <w:num w:numId="40">
    <w:abstractNumId w:val="61"/>
  </w:num>
  <w:num w:numId="41">
    <w:abstractNumId w:val="59"/>
  </w:num>
  <w:num w:numId="42">
    <w:abstractNumId w:val="39"/>
  </w:num>
  <w:num w:numId="43">
    <w:abstractNumId w:val="55"/>
  </w:num>
  <w:num w:numId="44">
    <w:abstractNumId w:val="1"/>
  </w:num>
  <w:num w:numId="45">
    <w:abstractNumId w:val="37"/>
  </w:num>
  <w:num w:numId="46">
    <w:abstractNumId w:val="66"/>
  </w:num>
  <w:num w:numId="47">
    <w:abstractNumId w:val="12"/>
  </w:num>
  <w:num w:numId="48">
    <w:abstractNumId w:val="13"/>
    <w:lvlOverride w:ilvl="0">
      <w:startOverride w:val="1"/>
    </w:lvlOverride>
  </w:num>
  <w:num w:numId="49">
    <w:abstractNumId w:val="35"/>
    <w:lvlOverride w:ilvl="0">
      <w:startOverride w:val="1"/>
    </w:lvlOverride>
  </w:num>
  <w:num w:numId="50">
    <w:abstractNumId w:val="22"/>
    <w:lvlOverride w:ilvl="0">
      <w:startOverride w:val="1"/>
    </w:lvlOverride>
  </w:num>
  <w:num w:numId="51">
    <w:abstractNumId w:val="20"/>
    <w:lvlOverride w:ilvl="0">
      <w:startOverride w:val="1"/>
    </w:lvlOverride>
  </w:num>
  <w:num w:numId="52">
    <w:abstractNumId w:val="26"/>
    <w:lvlOverride w:ilvl="0">
      <w:startOverride w:val="1"/>
    </w:lvlOverride>
  </w:num>
  <w:num w:numId="53">
    <w:abstractNumId w:val="5"/>
  </w:num>
  <w:num w:numId="54">
    <w:abstractNumId w:val="22"/>
  </w:num>
  <w:num w:numId="55">
    <w:abstractNumId w:val="36"/>
  </w:num>
  <w:num w:numId="56">
    <w:abstractNumId w:val="6"/>
  </w:num>
  <w:num w:numId="57">
    <w:abstractNumId w:val="21"/>
  </w:num>
  <w:num w:numId="58">
    <w:abstractNumId w:val="54"/>
  </w:num>
  <w:num w:numId="59">
    <w:abstractNumId w:val="56"/>
  </w:num>
  <w:num w:numId="60">
    <w:abstractNumId w:val="10"/>
  </w:num>
  <w:num w:numId="61">
    <w:abstractNumId w:val="14"/>
  </w:num>
  <w:num w:numId="62">
    <w:abstractNumId w:val="62"/>
  </w:num>
  <w:num w:numId="63">
    <w:abstractNumId w:val="2"/>
  </w:num>
  <w:num w:numId="64">
    <w:abstractNumId w:val="33"/>
  </w:num>
  <w:num w:numId="65">
    <w:abstractNumId w:val="63"/>
  </w:num>
  <w:num w:numId="66">
    <w:abstractNumId w:val="16"/>
    <w:lvlOverride w:ilvl="0">
      <w:startOverride w:val="1"/>
    </w:lvlOverride>
    <w:lvlOverride w:ilvl="1"/>
    <w:lvlOverride w:ilvl="2"/>
    <w:lvlOverride w:ilvl="3"/>
    <w:lvlOverride w:ilvl="4"/>
    <w:lvlOverride w:ilvl="5"/>
    <w:lvlOverride w:ilvl="6"/>
    <w:lvlOverride w:ilvl="7"/>
    <w:lvlOverride w:ilvl="8"/>
  </w:num>
  <w:num w:numId="67">
    <w:abstractNumId w:val="27"/>
    <w:lvlOverride w:ilvl="0">
      <w:startOverride w:val="1"/>
    </w:lvlOverride>
    <w:lvlOverride w:ilvl="1"/>
    <w:lvlOverride w:ilvl="2"/>
    <w:lvlOverride w:ilvl="3"/>
    <w:lvlOverride w:ilvl="4"/>
    <w:lvlOverride w:ilvl="5"/>
    <w:lvlOverride w:ilvl="6"/>
    <w:lvlOverride w:ilvl="7"/>
    <w:lvlOverride w:ilvl="8"/>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74"/>
  </w:num>
  <w:num w:numId="72">
    <w:abstractNumId w:val="25"/>
  </w:num>
  <w:num w:numId="73">
    <w:abstractNumId w:val="8"/>
  </w:num>
  <w:num w:numId="74">
    <w:abstractNumId w:val="17"/>
  </w:num>
  <w:num w:numId="75">
    <w:abstractNumId w:val="32"/>
  </w:num>
  <w:num w:numId="76">
    <w:abstractNumId w:val="28"/>
  </w:num>
  <w:num w:numId="77">
    <w:abstractNumId w:val="7"/>
  </w:num>
  <w:num w:numId="78">
    <w:abstractNumId w:val="50"/>
  </w:num>
  <w:num w:numId="79">
    <w:abstractNumId w:val="70"/>
  </w:num>
  <w:num w:numId="80">
    <w:abstractNumId w:val="9"/>
  </w:num>
  <w:num w:numId="81">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B59"/>
    <w:rsid w:val="00010F06"/>
    <w:rsid w:val="00011C62"/>
    <w:rsid w:val="0001266C"/>
    <w:rsid w:val="0001457E"/>
    <w:rsid w:val="00015AA7"/>
    <w:rsid w:val="000165A1"/>
    <w:rsid w:val="00020608"/>
    <w:rsid w:val="00023B67"/>
    <w:rsid w:val="0002437B"/>
    <w:rsid w:val="000248D6"/>
    <w:rsid w:val="00026795"/>
    <w:rsid w:val="000274AD"/>
    <w:rsid w:val="000279C6"/>
    <w:rsid w:val="0003320B"/>
    <w:rsid w:val="000333BB"/>
    <w:rsid w:val="000337A2"/>
    <w:rsid w:val="00034DB6"/>
    <w:rsid w:val="0003621F"/>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2AAF"/>
    <w:rsid w:val="0008471A"/>
    <w:rsid w:val="00086DB8"/>
    <w:rsid w:val="000930C2"/>
    <w:rsid w:val="00096D69"/>
    <w:rsid w:val="000A2926"/>
    <w:rsid w:val="000A3B82"/>
    <w:rsid w:val="000A6EB9"/>
    <w:rsid w:val="000A758B"/>
    <w:rsid w:val="000B06FD"/>
    <w:rsid w:val="000B0CB3"/>
    <w:rsid w:val="000B22F1"/>
    <w:rsid w:val="000B29FE"/>
    <w:rsid w:val="000C1D36"/>
    <w:rsid w:val="000C26D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13871"/>
    <w:rsid w:val="00125F03"/>
    <w:rsid w:val="0012634F"/>
    <w:rsid w:val="00135F93"/>
    <w:rsid w:val="001379B2"/>
    <w:rsid w:val="00140331"/>
    <w:rsid w:val="0014156E"/>
    <w:rsid w:val="001444EF"/>
    <w:rsid w:val="00152545"/>
    <w:rsid w:val="00160302"/>
    <w:rsid w:val="00163A4D"/>
    <w:rsid w:val="00167EC0"/>
    <w:rsid w:val="0017268B"/>
    <w:rsid w:val="00176186"/>
    <w:rsid w:val="0019040C"/>
    <w:rsid w:val="00191B33"/>
    <w:rsid w:val="001959BB"/>
    <w:rsid w:val="001A183E"/>
    <w:rsid w:val="001A42D8"/>
    <w:rsid w:val="001A4E8A"/>
    <w:rsid w:val="001A6322"/>
    <w:rsid w:val="001D199F"/>
    <w:rsid w:val="001D31A5"/>
    <w:rsid w:val="001D3250"/>
    <w:rsid w:val="001D33CC"/>
    <w:rsid w:val="001D74BC"/>
    <w:rsid w:val="001E535F"/>
    <w:rsid w:val="001E5C0F"/>
    <w:rsid w:val="001F3B02"/>
    <w:rsid w:val="001F6D81"/>
    <w:rsid w:val="002006C4"/>
    <w:rsid w:val="00203F9E"/>
    <w:rsid w:val="002115F8"/>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08E7"/>
    <w:rsid w:val="0027221B"/>
    <w:rsid w:val="00272442"/>
    <w:rsid w:val="00272E41"/>
    <w:rsid w:val="00274152"/>
    <w:rsid w:val="00274677"/>
    <w:rsid w:val="00275F60"/>
    <w:rsid w:val="0027765F"/>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204"/>
    <w:rsid w:val="002B7D0C"/>
    <w:rsid w:val="002C340E"/>
    <w:rsid w:val="002C6198"/>
    <w:rsid w:val="002D5D1E"/>
    <w:rsid w:val="002E3E77"/>
    <w:rsid w:val="002E6065"/>
    <w:rsid w:val="002F2604"/>
    <w:rsid w:val="002F35A6"/>
    <w:rsid w:val="002F5C80"/>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597C"/>
    <w:rsid w:val="003373B9"/>
    <w:rsid w:val="00342CE0"/>
    <w:rsid w:val="003432BD"/>
    <w:rsid w:val="00345A47"/>
    <w:rsid w:val="0034602C"/>
    <w:rsid w:val="00346CB9"/>
    <w:rsid w:val="00347060"/>
    <w:rsid w:val="003479E6"/>
    <w:rsid w:val="00347D4A"/>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0F0"/>
    <w:rsid w:val="00382182"/>
    <w:rsid w:val="00391AFC"/>
    <w:rsid w:val="00392CEC"/>
    <w:rsid w:val="00394EA0"/>
    <w:rsid w:val="003A0DA6"/>
    <w:rsid w:val="003B3270"/>
    <w:rsid w:val="003B3869"/>
    <w:rsid w:val="003C0CE4"/>
    <w:rsid w:val="003C4F25"/>
    <w:rsid w:val="003D584C"/>
    <w:rsid w:val="003E089C"/>
    <w:rsid w:val="003E0A96"/>
    <w:rsid w:val="003E4EC0"/>
    <w:rsid w:val="003F0422"/>
    <w:rsid w:val="003F1B85"/>
    <w:rsid w:val="003F2010"/>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4DA9"/>
    <w:rsid w:val="004176C5"/>
    <w:rsid w:val="00417F17"/>
    <w:rsid w:val="004221E2"/>
    <w:rsid w:val="00423762"/>
    <w:rsid w:val="00424223"/>
    <w:rsid w:val="004252B7"/>
    <w:rsid w:val="004306ED"/>
    <w:rsid w:val="00433115"/>
    <w:rsid w:val="00433AB8"/>
    <w:rsid w:val="00433EB6"/>
    <w:rsid w:val="004351FB"/>
    <w:rsid w:val="00435BA2"/>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3547A"/>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2891"/>
    <w:rsid w:val="005A4BDF"/>
    <w:rsid w:val="005A5607"/>
    <w:rsid w:val="005A5AD1"/>
    <w:rsid w:val="005A7EDF"/>
    <w:rsid w:val="005B217C"/>
    <w:rsid w:val="005B236A"/>
    <w:rsid w:val="005B43B7"/>
    <w:rsid w:val="005B4D82"/>
    <w:rsid w:val="005B5783"/>
    <w:rsid w:val="005B6E0D"/>
    <w:rsid w:val="005C16C0"/>
    <w:rsid w:val="005C3E3A"/>
    <w:rsid w:val="005C435A"/>
    <w:rsid w:val="005D108D"/>
    <w:rsid w:val="005D21E2"/>
    <w:rsid w:val="005D655D"/>
    <w:rsid w:val="005E61DB"/>
    <w:rsid w:val="005E68DC"/>
    <w:rsid w:val="005F0382"/>
    <w:rsid w:val="005F156F"/>
    <w:rsid w:val="005F2C0D"/>
    <w:rsid w:val="006038C6"/>
    <w:rsid w:val="00604FBD"/>
    <w:rsid w:val="00612B7A"/>
    <w:rsid w:val="00612E03"/>
    <w:rsid w:val="006154E4"/>
    <w:rsid w:val="0061790A"/>
    <w:rsid w:val="00621F31"/>
    <w:rsid w:val="006220EC"/>
    <w:rsid w:val="006265BF"/>
    <w:rsid w:val="00626FC3"/>
    <w:rsid w:val="00627A8B"/>
    <w:rsid w:val="006346F3"/>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A68FD"/>
    <w:rsid w:val="006B2F29"/>
    <w:rsid w:val="006B3AC9"/>
    <w:rsid w:val="006B47C5"/>
    <w:rsid w:val="006C47C8"/>
    <w:rsid w:val="006C51D2"/>
    <w:rsid w:val="006D000E"/>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1D19"/>
    <w:rsid w:val="0073284C"/>
    <w:rsid w:val="00733381"/>
    <w:rsid w:val="00736F65"/>
    <w:rsid w:val="00736F69"/>
    <w:rsid w:val="00745E61"/>
    <w:rsid w:val="00750624"/>
    <w:rsid w:val="00750F7B"/>
    <w:rsid w:val="0075196A"/>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6CAC"/>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0C60"/>
    <w:rsid w:val="00844E64"/>
    <w:rsid w:val="00846A8B"/>
    <w:rsid w:val="00846AAB"/>
    <w:rsid w:val="00850C50"/>
    <w:rsid w:val="00854CA0"/>
    <w:rsid w:val="008609F5"/>
    <w:rsid w:val="00862F0F"/>
    <w:rsid w:val="0086441B"/>
    <w:rsid w:val="00875598"/>
    <w:rsid w:val="0087567E"/>
    <w:rsid w:val="00877E94"/>
    <w:rsid w:val="008815C5"/>
    <w:rsid w:val="0088379A"/>
    <w:rsid w:val="00883EE4"/>
    <w:rsid w:val="008840B5"/>
    <w:rsid w:val="00885092"/>
    <w:rsid w:val="00886A7D"/>
    <w:rsid w:val="0088710C"/>
    <w:rsid w:val="00887D60"/>
    <w:rsid w:val="00892274"/>
    <w:rsid w:val="008933C3"/>
    <w:rsid w:val="008A3348"/>
    <w:rsid w:val="008A461A"/>
    <w:rsid w:val="008B09E9"/>
    <w:rsid w:val="008B6536"/>
    <w:rsid w:val="008C2B05"/>
    <w:rsid w:val="008C5F4A"/>
    <w:rsid w:val="008D330E"/>
    <w:rsid w:val="008D50D8"/>
    <w:rsid w:val="008D5BFC"/>
    <w:rsid w:val="008D674E"/>
    <w:rsid w:val="008D72A8"/>
    <w:rsid w:val="008E1005"/>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DF7"/>
    <w:rsid w:val="0093575C"/>
    <w:rsid w:val="009361F9"/>
    <w:rsid w:val="00937F85"/>
    <w:rsid w:val="009412D7"/>
    <w:rsid w:val="009452F5"/>
    <w:rsid w:val="00946DB2"/>
    <w:rsid w:val="009534E8"/>
    <w:rsid w:val="00963FF5"/>
    <w:rsid w:val="00964359"/>
    <w:rsid w:val="00965AE8"/>
    <w:rsid w:val="00965C82"/>
    <w:rsid w:val="009669DE"/>
    <w:rsid w:val="009741A7"/>
    <w:rsid w:val="00974ADC"/>
    <w:rsid w:val="0097745B"/>
    <w:rsid w:val="009778F5"/>
    <w:rsid w:val="00982BE6"/>
    <w:rsid w:val="009837E1"/>
    <w:rsid w:val="009866F0"/>
    <w:rsid w:val="009951A4"/>
    <w:rsid w:val="00995AA8"/>
    <w:rsid w:val="009977C9"/>
    <w:rsid w:val="009A2001"/>
    <w:rsid w:val="009A5451"/>
    <w:rsid w:val="009A6F74"/>
    <w:rsid w:val="009B2BA0"/>
    <w:rsid w:val="009B782D"/>
    <w:rsid w:val="009C69D3"/>
    <w:rsid w:val="009C7CF0"/>
    <w:rsid w:val="009F33BA"/>
    <w:rsid w:val="009F4663"/>
    <w:rsid w:val="009F662D"/>
    <w:rsid w:val="00A00185"/>
    <w:rsid w:val="00A03739"/>
    <w:rsid w:val="00A05FC2"/>
    <w:rsid w:val="00A1031B"/>
    <w:rsid w:val="00A12B2B"/>
    <w:rsid w:val="00A14555"/>
    <w:rsid w:val="00A2239B"/>
    <w:rsid w:val="00A229E7"/>
    <w:rsid w:val="00A22C8E"/>
    <w:rsid w:val="00A22F6A"/>
    <w:rsid w:val="00A30248"/>
    <w:rsid w:val="00A3024E"/>
    <w:rsid w:val="00A31F42"/>
    <w:rsid w:val="00A36B3C"/>
    <w:rsid w:val="00A400AD"/>
    <w:rsid w:val="00A40682"/>
    <w:rsid w:val="00A418A1"/>
    <w:rsid w:val="00A41A10"/>
    <w:rsid w:val="00A428A7"/>
    <w:rsid w:val="00A45410"/>
    <w:rsid w:val="00A462DF"/>
    <w:rsid w:val="00A50E9C"/>
    <w:rsid w:val="00A53D5F"/>
    <w:rsid w:val="00A55AEE"/>
    <w:rsid w:val="00A573AB"/>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0F86"/>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082B"/>
    <w:rsid w:val="00B71ED8"/>
    <w:rsid w:val="00B72766"/>
    <w:rsid w:val="00B728B6"/>
    <w:rsid w:val="00B73795"/>
    <w:rsid w:val="00B73830"/>
    <w:rsid w:val="00B76B23"/>
    <w:rsid w:val="00B836ED"/>
    <w:rsid w:val="00B868AB"/>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C7C58"/>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F79"/>
    <w:rsid w:val="00C55CD0"/>
    <w:rsid w:val="00C575D7"/>
    <w:rsid w:val="00C6787C"/>
    <w:rsid w:val="00C71C1B"/>
    <w:rsid w:val="00C72667"/>
    <w:rsid w:val="00C744DD"/>
    <w:rsid w:val="00C77FC0"/>
    <w:rsid w:val="00C77FC2"/>
    <w:rsid w:val="00C804EF"/>
    <w:rsid w:val="00C805F2"/>
    <w:rsid w:val="00C922A7"/>
    <w:rsid w:val="00C948DB"/>
    <w:rsid w:val="00CA0109"/>
    <w:rsid w:val="00CA0A62"/>
    <w:rsid w:val="00CA1789"/>
    <w:rsid w:val="00CA2DA8"/>
    <w:rsid w:val="00CA3B6D"/>
    <w:rsid w:val="00CB1631"/>
    <w:rsid w:val="00CB21AC"/>
    <w:rsid w:val="00CB235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0C90"/>
    <w:rsid w:val="00CF176E"/>
    <w:rsid w:val="00CF3C21"/>
    <w:rsid w:val="00CF67F3"/>
    <w:rsid w:val="00D012E5"/>
    <w:rsid w:val="00D055B1"/>
    <w:rsid w:val="00D05868"/>
    <w:rsid w:val="00D066C9"/>
    <w:rsid w:val="00D07F7C"/>
    <w:rsid w:val="00D16964"/>
    <w:rsid w:val="00D27277"/>
    <w:rsid w:val="00D32F3D"/>
    <w:rsid w:val="00D43DF5"/>
    <w:rsid w:val="00D451FD"/>
    <w:rsid w:val="00D47423"/>
    <w:rsid w:val="00D47A65"/>
    <w:rsid w:val="00D54EC5"/>
    <w:rsid w:val="00D550F2"/>
    <w:rsid w:val="00D55734"/>
    <w:rsid w:val="00D57A3B"/>
    <w:rsid w:val="00D6101A"/>
    <w:rsid w:val="00D62A04"/>
    <w:rsid w:val="00D65C26"/>
    <w:rsid w:val="00D717D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25E7"/>
    <w:rsid w:val="00DE27A9"/>
    <w:rsid w:val="00DE2AF0"/>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4436"/>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2C5C"/>
    <w:rsid w:val="00FB54A9"/>
    <w:rsid w:val="00FB69AA"/>
    <w:rsid w:val="00FC0203"/>
    <w:rsid w:val="00FC15AB"/>
    <w:rsid w:val="00FC20F9"/>
    <w:rsid w:val="00FC29DF"/>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B7505858-A9DF-4A2D-AE96-865F1087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Literatura - znanstveno,UEDAŞ Bullet,abc siralı"/>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Literatura - znanstveno Znak,UEDAŞ Bullet Znak,abc siralı Znak"/>
    <w:link w:val="Odstavekseznama"/>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8E1005"/>
    <w:pPr>
      <w:widowControl/>
      <w:suppressAutoHyphens w:val="0"/>
      <w:autoSpaceDN/>
      <w:spacing w:after="0" w:line="240" w:lineRule="auto"/>
      <w:textAlignment w:val="auto"/>
    </w:pPr>
    <w:rPr>
      <w:rFonts w:eastAsiaTheme="minorEastAsia" w:cs="Times New Roman"/>
      <w:kern w:val="0"/>
      <w:szCs w:val="21"/>
      <w:lang w:eastAsia="sl-SI"/>
    </w:rPr>
  </w:style>
  <w:style w:type="character" w:customStyle="1" w:styleId="GolobesediloZnak">
    <w:name w:val="Golo besedilo Znak"/>
    <w:basedOn w:val="Privzetapisavaodstavka"/>
    <w:link w:val="Golobesedilo"/>
    <w:uiPriority w:val="99"/>
    <w:semiHidden/>
    <w:rsid w:val="008E1005"/>
    <w:rPr>
      <w:rFonts w:eastAsiaTheme="minorEastAsia" w:cs="Times New Roman"/>
      <w:kern w:val="0"/>
      <w:szCs w:val="21"/>
      <w:lang w:eastAsia="sl-SI"/>
    </w:rPr>
  </w:style>
  <w:style w:type="character" w:styleId="SledenaHiperpovezava">
    <w:name w:val="FollowedHyperlink"/>
    <w:basedOn w:val="Privzetapisavaodstavka"/>
    <w:uiPriority w:val="99"/>
    <w:semiHidden/>
    <w:unhideWhenUsed/>
    <w:rsid w:val="00274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4983213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38902283">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gov.si/zbirke/projekti-in-programi/nacrt-za-okrevanje-in-odpornost/dokumenti/" TargetMode="Externa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gov.si/assets/organi-v-sestavi/URSOO/CGP-in-grafike/Logotipi/Prirocnik_CGP_NOO_maj_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90BF-FE0B-43F5-ABEB-615FCCA2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12218</Words>
  <Characters>69646</Characters>
  <Application>Microsoft Office Word</Application>
  <DocSecurity>0</DocSecurity>
  <Lines>580</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2023-09-05T09:32:00Z</cp:lastPrinted>
  <dcterms:created xsi:type="dcterms:W3CDTF">2025-09-04T05:06:00Z</dcterms:created>
  <dcterms:modified xsi:type="dcterms:W3CDTF">2025-09-04T05:06:00Z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