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9CAB" w14:textId="1617B02C" w:rsidR="00BB25D1" w:rsidRPr="006B3AC9" w:rsidRDefault="00BB25D1" w:rsidP="003C0CE4">
      <w:pPr>
        <w:pStyle w:val="Standard"/>
        <w:rPr>
          <w:rFonts w:ascii="Arial" w:eastAsia="Times New Roman" w:hAnsi="Arial" w:cs="Arial"/>
          <w:lang w:eastAsia="sl-SI"/>
        </w:rPr>
      </w:pPr>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001398" w:rsidRPr="0030348E">
        <w:rPr>
          <w:rFonts w:ascii="Arial" w:eastAsia="Times New Roman" w:hAnsi="Arial" w:cs="Arial"/>
          <w:lang w:eastAsia="sl-SI"/>
        </w:rPr>
        <w:t>JN</w:t>
      </w:r>
      <w:r w:rsidR="00C7372B" w:rsidRPr="0030348E">
        <w:rPr>
          <w:rFonts w:ascii="Arial" w:eastAsia="Times New Roman" w:hAnsi="Arial" w:cs="Arial"/>
          <w:lang w:eastAsia="sl-SI"/>
        </w:rPr>
        <w:t>MV</w:t>
      </w:r>
      <w:r w:rsidR="00001398" w:rsidRPr="0030348E">
        <w:rPr>
          <w:rFonts w:ascii="Arial" w:eastAsia="Times New Roman" w:hAnsi="Arial" w:cs="Arial"/>
          <w:lang w:eastAsia="sl-SI"/>
        </w:rPr>
        <w:t>-1</w:t>
      </w:r>
      <w:r w:rsidR="00C7372B" w:rsidRPr="0030348E">
        <w:rPr>
          <w:rFonts w:ascii="Arial" w:eastAsia="Times New Roman" w:hAnsi="Arial" w:cs="Arial"/>
          <w:lang w:eastAsia="sl-SI"/>
        </w:rPr>
        <w:t>S</w:t>
      </w:r>
      <w:r w:rsidR="00001398" w:rsidRPr="0030348E">
        <w:rPr>
          <w:rFonts w:ascii="Arial" w:eastAsia="Times New Roman" w:hAnsi="Arial" w:cs="Arial"/>
          <w:lang w:eastAsia="sl-SI"/>
        </w:rPr>
        <w:t>/2023</w:t>
      </w:r>
    </w:p>
    <w:p w14:paraId="136441E9" w14:textId="78D8B309"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001398">
        <w:rPr>
          <w:rFonts w:ascii="Arial" w:eastAsia="Times New Roman" w:hAnsi="Arial" w:cs="Arial"/>
          <w:lang w:eastAsia="sl-SI"/>
        </w:rPr>
        <w:t>marec</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7F4D5758"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76F91095"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5737E7">
        <w:rPr>
          <w:rFonts w:ascii="Arial" w:hAnsi="Arial" w:cs="Arial"/>
          <w:b/>
          <w:sz w:val="24"/>
          <w:szCs w:val="24"/>
          <w:lang w:eastAsia="sl-SI"/>
        </w:rPr>
        <w:t>Okoljsko manj obremenjujoče v</w:t>
      </w:r>
      <w:r w:rsidR="00C7372B">
        <w:rPr>
          <w:rFonts w:ascii="Arial" w:hAnsi="Arial" w:cs="Arial"/>
          <w:b/>
          <w:sz w:val="24"/>
          <w:szCs w:val="24"/>
          <w:lang w:eastAsia="sl-SI"/>
        </w:rPr>
        <w:t>ulkanizerske in pridružene storitve za obdobje 4 let</w:t>
      </w:r>
      <w:r w:rsidR="00423762" w:rsidRPr="006B3AC9" w:rsidDel="00423762">
        <w:rPr>
          <w:rFonts w:ascii="Arial" w:hAnsi="Arial" w:cs="Arial"/>
          <w:b/>
          <w:sz w:val="24"/>
          <w:szCs w:val="24"/>
          <w:lang w:eastAsia="sl-SI"/>
        </w:rPr>
        <w:t xml:space="preserve"> </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1366A091"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postopek</w:t>
      </w:r>
      <w:r w:rsidR="00C7372B">
        <w:rPr>
          <w:rFonts w:ascii="Arial" w:hAnsi="Arial" w:cs="Arial"/>
          <w:sz w:val="24"/>
          <w:szCs w:val="24"/>
          <w:lang w:eastAsia="sl-SI"/>
        </w:rPr>
        <w:t xml:space="preserve"> naročila male vrednosti</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11DF80E3"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00936B53">
        <w:rPr>
          <w:rFonts w:ascii="Arial" w:hAnsi="Arial" w:cs="Arial"/>
          <w:sz w:val="24"/>
          <w:szCs w:val="24"/>
          <w:lang w:eastAsia="sl-SI"/>
        </w:rPr>
        <w:t>Portal javni naročil</w:t>
      </w:r>
      <w:r w:rsidR="00355DA7" w:rsidRPr="006B3AC9">
        <w:rPr>
          <w:rFonts w:ascii="Arial" w:hAnsi="Arial" w:cs="Arial"/>
          <w:sz w:val="24"/>
          <w:szCs w:val="24"/>
          <w:lang w:eastAsia="sl-SI"/>
        </w:rPr>
        <w:t>, 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0336BACC" w14:textId="77777777" w:rsidR="00003DA3" w:rsidRDefault="00003DA3">
      <w:pPr>
        <w:pStyle w:val="Standard"/>
        <w:tabs>
          <w:tab w:val="left" w:pos="1928"/>
        </w:tabs>
        <w:rPr>
          <w:rFonts w:ascii="Arial" w:hAnsi="Arial" w:cs="Arial"/>
          <w:b/>
          <w:sz w:val="26"/>
          <w:szCs w:val="26"/>
          <w:u w:val="single"/>
        </w:rPr>
      </w:pP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18F21A05" w14:textId="77777777" w:rsidR="002E06B6" w:rsidRDefault="00010F06">
      <w:pPr>
        <w:pStyle w:val="Kazalovsebine1"/>
        <w:tabs>
          <w:tab w:val="right" w:leader="dot" w:pos="9060"/>
        </w:tabs>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30225250" w:history="1">
        <w:r w:rsidR="002E06B6" w:rsidRPr="001177DE">
          <w:rPr>
            <w:rStyle w:val="Hiperpovezava"/>
            <w:rFonts w:ascii="Arial" w:hAnsi="Arial" w:cs="Arial"/>
            <w:noProof/>
          </w:rPr>
          <w:t>NAVODILA PONUDNIKOM</w:t>
        </w:r>
        <w:r w:rsidR="002E06B6">
          <w:rPr>
            <w:noProof/>
            <w:webHidden/>
          </w:rPr>
          <w:tab/>
        </w:r>
        <w:r w:rsidR="002E06B6">
          <w:rPr>
            <w:noProof/>
            <w:webHidden/>
          </w:rPr>
          <w:fldChar w:fldCharType="begin"/>
        </w:r>
        <w:r w:rsidR="002E06B6">
          <w:rPr>
            <w:noProof/>
            <w:webHidden/>
          </w:rPr>
          <w:instrText xml:space="preserve"> PAGEREF _Toc130225250 \h </w:instrText>
        </w:r>
        <w:r w:rsidR="002E06B6">
          <w:rPr>
            <w:noProof/>
            <w:webHidden/>
          </w:rPr>
        </w:r>
        <w:r w:rsidR="002E06B6">
          <w:rPr>
            <w:noProof/>
            <w:webHidden/>
          </w:rPr>
          <w:fldChar w:fldCharType="separate"/>
        </w:r>
        <w:r w:rsidR="0082560D">
          <w:rPr>
            <w:noProof/>
            <w:webHidden/>
          </w:rPr>
          <w:t>3</w:t>
        </w:r>
        <w:r w:rsidR="002E06B6">
          <w:rPr>
            <w:noProof/>
            <w:webHidden/>
          </w:rPr>
          <w:fldChar w:fldCharType="end"/>
        </w:r>
      </w:hyperlink>
    </w:p>
    <w:p w14:paraId="1ADD006B" w14:textId="77777777" w:rsidR="002E06B6" w:rsidRDefault="00820A2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0225251" w:history="1">
        <w:r w:rsidR="002E06B6" w:rsidRPr="001177DE">
          <w:rPr>
            <w:rStyle w:val="Hiperpovezava"/>
            <w:rFonts w:ascii="Arial" w:hAnsi="Arial" w:cs="Arial"/>
            <w:noProof/>
          </w:rPr>
          <w:t>1.</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PRAVNA PODLAGA</w:t>
        </w:r>
        <w:r w:rsidR="002E06B6">
          <w:rPr>
            <w:noProof/>
            <w:webHidden/>
          </w:rPr>
          <w:tab/>
        </w:r>
        <w:r w:rsidR="002E06B6">
          <w:rPr>
            <w:noProof/>
            <w:webHidden/>
          </w:rPr>
          <w:fldChar w:fldCharType="begin"/>
        </w:r>
        <w:r w:rsidR="002E06B6">
          <w:rPr>
            <w:noProof/>
            <w:webHidden/>
          </w:rPr>
          <w:instrText xml:space="preserve"> PAGEREF _Toc130225251 \h </w:instrText>
        </w:r>
        <w:r w:rsidR="002E06B6">
          <w:rPr>
            <w:noProof/>
            <w:webHidden/>
          </w:rPr>
        </w:r>
        <w:r w:rsidR="002E06B6">
          <w:rPr>
            <w:noProof/>
            <w:webHidden/>
          </w:rPr>
          <w:fldChar w:fldCharType="separate"/>
        </w:r>
        <w:r w:rsidR="0082560D">
          <w:rPr>
            <w:noProof/>
            <w:webHidden/>
          </w:rPr>
          <w:t>3</w:t>
        </w:r>
        <w:r w:rsidR="002E06B6">
          <w:rPr>
            <w:noProof/>
            <w:webHidden/>
          </w:rPr>
          <w:fldChar w:fldCharType="end"/>
        </w:r>
      </w:hyperlink>
    </w:p>
    <w:p w14:paraId="2B65D11B" w14:textId="77777777" w:rsidR="002E06B6" w:rsidRDefault="00820A2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0225252" w:history="1">
        <w:r w:rsidR="002E06B6" w:rsidRPr="001177DE">
          <w:rPr>
            <w:rStyle w:val="Hiperpovezava"/>
            <w:rFonts w:ascii="Arial" w:hAnsi="Arial" w:cs="Arial"/>
            <w:noProof/>
          </w:rPr>
          <w:t>2.</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VSEBINA RAZPISNE DOKUMENTACIJE</w:t>
        </w:r>
        <w:r w:rsidR="002E06B6">
          <w:rPr>
            <w:noProof/>
            <w:webHidden/>
          </w:rPr>
          <w:tab/>
        </w:r>
        <w:r w:rsidR="002E06B6">
          <w:rPr>
            <w:noProof/>
            <w:webHidden/>
          </w:rPr>
          <w:fldChar w:fldCharType="begin"/>
        </w:r>
        <w:r w:rsidR="002E06B6">
          <w:rPr>
            <w:noProof/>
            <w:webHidden/>
          </w:rPr>
          <w:instrText xml:space="preserve"> PAGEREF _Toc130225252 \h </w:instrText>
        </w:r>
        <w:r w:rsidR="002E06B6">
          <w:rPr>
            <w:noProof/>
            <w:webHidden/>
          </w:rPr>
        </w:r>
        <w:r w:rsidR="002E06B6">
          <w:rPr>
            <w:noProof/>
            <w:webHidden/>
          </w:rPr>
          <w:fldChar w:fldCharType="separate"/>
        </w:r>
        <w:r w:rsidR="0082560D">
          <w:rPr>
            <w:noProof/>
            <w:webHidden/>
          </w:rPr>
          <w:t>3</w:t>
        </w:r>
        <w:r w:rsidR="002E06B6">
          <w:rPr>
            <w:noProof/>
            <w:webHidden/>
          </w:rPr>
          <w:fldChar w:fldCharType="end"/>
        </w:r>
      </w:hyperlink>
    </w:p>
    <w:p w14:paraId="7C13B02D" w14:textId="77777777" w:rsidR="002E06B6" w:rsidRDefault="00820A2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0225253" w:history="1">
        <w:r w:rsidR="002E06B6" w:rsidRPr="001177DE">
          <w:rPr>
            <w:rStyle w:val="Hiperpovezava"/>
            <w:rFonts w:ascii="Arial" w:hAnsi="Arial" w:cs="Arial"/>
            <w:noProof/>
          </w:rPr>
          <w:t>3.</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PREDMET JAVNEGA NAROČILA</w:t>
        </w:r>
        <w:r w:rsidR="002E06B6">
          <w:rPr>
            <w:noProof/>
            <w:webHidden/>
          </w:rPr>
          <w:tab/>
        </w:r>
        <w:r w:rsidR="002E06B6">
          <w:rPr>
            <w:noProof/>
            <w:webHidden/>
          </w:rPr>
          <w:fldChar w:fldCharType="begin"/>
        </w:r>
        <w:r w:rsidR="002E06B6">
          <w:rPr>
            <w:noProof/>
            <w:webHidden/>
          </w:rPr>
          <w:instrText xml:space="preserve"> PAGEREF _Toc130225253 \h </w:instrText>
        </w:r>
        <w:r w:rsidR="002E06B6">
          <w:rPr>
            <w:noProof/>
            <w:webHidden/>
          </w:rPr>
        </w:r>
        <w:r w:rsidR="002E06B6">
          <w:rPr>
            <w:noProof/>
            <w:webHidden/>
          </w:rPr>
          <w:fldChar w:fldCharType="separate"/>
        </w:r>
        <w:r w:rsidR="0082560D">
          <w:rPr>
            <w:noProof/>
            <w:webHidden/>
          </w:rPr>
          <w:t>3</w:t>
        </w:r>
        <w:r w:rsidR="002E06B6">
          <w:rPr>
            <w:noProof/>
            <w:webHidden/>
          </w:rPr>
          <w:fldChar w:fldCharType="end"/>
        </w:r>
      </w:hyperlink>
    </w:p>
    <w:p w14:paraId="1A5AB778" w14:textId="77777777" w:rsidR="002E06B6" w:rsidRDefault="00820A2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0225254" w:history="1">
        <w:r w:rsidR="002E06B6" w:rsidRPr="001177DE">
          <w:rPr>
            <w:rStyle w:val="Hiperpovezava"/>
            <w:rFonts w:ascii="Arial" w:hAnsi="Arial" w:cs="Arial"/>
            <w:noProof/>
          </w:rPr>
          <w:t>4.</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POSTOPEK ODDAJE JAVNEGA NAROČILA</w:t>
        </w:r>
        <w:r w:rsidR="002E06B6">
          <w:rPr>
            <w:noProof/>
            <w:webHidden/>
          </w:rPr>
          <w:tab/>
        </w:r>
        <w:r w:rsidR="002E06B6">
          <w:rPr>
            <w:noProof/>
            <w:webHidden/>
          </w:rPr>
          <w:fldChar w:fldCharType="begin"/>
        </w:r>
        <w:r w:rsidR="002E06B6">
          <w:rPr>
            <w:noProof/>
            <w:webHidden/>
          </w:rPr>
          <w:instrText xml:space="preserve"> PAGEREF _Toc130225254 \h </w:instrText>
        </w:r>
        <w:r w:rsidR="002E06B6">
          <w:rPr>
            <w:noProof/>
            <w:webHidden/>
          </w:rPr>
        </w:r>
        <w:r w:rsidR="002E06B6">
          <w:rPr>
            <w:noProof/>
            <w:webHidden/>
          </w:rPr>
          <w:fldChar w:fldCharType="separate"/>
        </w:r>
        <w:r w:rsidR="0082560D">
          <w:rPr>
            <w:noProof/>
            <w:webHidden/>
          </w:rPr>
          <w:t>4</w:t>
        </w:r>
        <w:r w:rsidR="002E06B6">
          <w:rPr>
            <w:noProof/>
            <w:webHidden/>
          </w:rPr>
          <w:fldChar w:fldCharType="end"/>
        </w:r>
      </w:hyperlink>
    </w:p>
    <w:p w14:paraId="253D3982" w14:textId="77777777" w:rsidR="002E06B6" w:rsidRDefault="00820A2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0225255" w:history="1">
        <w:r w:rsidR="002E06B6" w:rsidRPr="001177DE">
          <w:rPr>
            <w:rStyle w:val="Hiperpovezava"/>
            <w:rFonts w:ascii="Arial" w:hAnsi="Arial" w:cs="Arial"/>
            <w:noProof/>
          </w:rPr>
          <w:t>5.</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ROK IN NAČIN PREDLOŽITVE PONUDBE</w:t>
        </w:r>
        <w:r w:rsidR="002E06B6">
          <w:rPr>
            <w:noProof/>
            <w:webHidden/>
          </w:rPr>
          <w:tab/>
        </w:r>
        <w:r w:rsidR="002E06B6">
          <w:rPr>
            <w:noProof/>
            <w:webHidden/>
          </w:rPr>
          <w:fldChar w:fldCharType="begin"/>
        </w:r>
        <w:r w:rsidR="002E06B6">
          <w:rPr>
            <w:noProof/>
            <w:webHidden/>
          </w:rPr>
          <w:instrText xml:space="preserve"> PAGEREF _Toc130225255 \h </w:instrText>
        </w:r>
        <w:r w:rsidR="002E06B6">
          <w:rPr>
            <w:noProof/>
            <w:webHidden/>
          </w:rPr>
        </w:r>
        <w:r w:rsidR="002E06B6">
          <w:rPr>
            <w:noProof/>
            <w:webHidden/>
          </w:rPr>
          <w:fldChar w:fldCharType="separate"/>
        </w:r>
        <w:r w:rsidR="0082560D">
          <w:rPr>
            <w:noProof/>
            <w:webHidden/>
          </w:rPr>
          <w:t>4</w:t>
        </w:r>
        <w:r w:rsidR="002E06B6">
          <w:rPr>
            <w:noProof/>
            <w:webHidden/>
          </w:rPr>
          <w:fldChar w:fldCharType="end"/>
        </w:r>
      </w:hyperlink>
    </w:p>
    <w:p w14:paraId="38D3EB92" w14:textId="77777777" w:rsidR="002E06B6" w:rsidRDefault="00820A2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0225256" w:history="1">
        <w:r w:rsidR="002E06B6" w:rsidRPr="001177DE">
          <w:rPr>
            <w:rStyle w:val="Hiperpovezava"/>
            <w:rFonts w:ascii="Arial" w:hAnsi="Arial" w:cs="Arial"/>
            <w:noProof/>
          </w:rPr>
          <w:t>6.</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ODPIRANJE PODNUB</w:t>
        </w:r>
        <w:r w:rsidR="002E06B6">
          <w:rPr>
            <w:noProof/>
            <w:webHidden/>
          </w:rPr>
          <w:tab/>
        </w:r>
        <w:r w:rsidR="002E06B6">
          <w:rPr>
            <w:noProof/>
            <w:webHidden/>
          </w:rPr>
          <w:fldChar w:fldCharType="begin"/>
        </w:r>
        <w:r w:rsidR="002E06B6">
          <w:rPr>
            <w:noProof/>
            <w:webHidden/>
          </w:rPr>
          <w:instrText xml:space="preserve"> PAGEREF _Toc130225256 \h </w:instrText>
        </w:r>
        <w:r w:rsidR="002E06B6">
          <w:rPr>
            <w:noProof/>
            <w:webHidden/>
          </w:rPr>
        </w:r>
        <w:r w:rsidR="002E06B6">
          <w:rPr>
            <w:noProof/>
            <w:webHidden/>
          </w:rPr>
          <w:fldChar w:fldCharType="separate"/>
        </w:r>
        <w:r w:rsidR="0082560D">
          <w:rPr>
            <w:noProof/>
            <w:webHidden/>
          </w:rPr>
          <w:t>5</w:t>
        </w:r>
        <w:r w:rsidR="002E06B6">
          <w:rPr>
            <w:noProof/>
            <w:webHidden/>
          </w:rPr>
          <w:fldChar w:fldCharType="end"/>
        </w:r>
      </w:hyperlink>
    </w:p>
    <w:p w14:paraId="3501147C" w14:textId="77777777" w:rsidR="002E06B6" w:rsidRDefault="00820A2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0225257" w:history="1">
        <w:r w:rsidR="002E06B6" w:rsidRPr="001177DE">
          <w:rPr>
            <w:rStyle w:val="Hiperpovezava"/>
            <w:rFonts w:ascii="Arial" w:hAnsi="Arial" w:cs="Arial"/>
            <w:noProof/>
          </w:rPr>
          <w:t>7.</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POJASNILA IN SPREMEMBE RAZPISNE DOKUMENTACIJE</w:t>
        </w:r>
        <w:r w:rsidR="002E06B6">
          <w:rPr>
            <w:noProof/>
            <w:webHidden/>
          </w:rPr>
          <w:tab/>
        </w:r>
        <w:r w:rsidR="002E06B6">
          <w:rPr>
            <w:noProof/>
            <w:webHidden/>
          </w:rPr>
          <w:fldChar w:fldCharType="begin"/>
        </w:r>
        <w:r w:rsidR="002E06B6">
          <w:rPr>
            <w:noProof/>
            <w:webHidden/>
          </w:rPr>
          <w:instrText xml:space="preserve"> PAGEREF _Toc130225257 \h </w:instrText>
        </w:r>
        <w:r w:rsidR="002E06B6">
          <w:rPr>
            <w:noProof/>
            <w:webHidden/>
          </w:rPr>
        </w:r>
        <w:r w:rsidR="002E06B6">
          <w:rPr>
            <w:noProof/>
            <w:webHidden/>
          </w:rPr>
          <w:fldChar w:fldCharType="separate"/>
        </w:r>
        <w:r w:rsidR="0082560D">
          <w:rPr>
            <w:noProof/>
            <w:webHidden/>
          </w:rPr>
          <w:t>5</w:t>
        </w:r>
        <w:r w:rsidR="002E06B6">
          <w:rPr>
            <w:noProof/>
            <w:webHidden/>
          </w:rPr>
          <w:fldChar w:fldCharType="end"/>
        </w:r>
      </w:hyperlink>
    </w:p>
    <w:p w14:paraId="057BA7BA" w14:textId="77777777" w:rsidR="002E06B6" w:rsidRDefault="00820A2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0225258" w:history="1">
        <w:r w:rsidR="002E06B6" w:rsidRPr="001177DE">
          <w:rPr>
            <w:rStyle w:val="Hiperpovezava"/>
            <w:rFonts w:ascii="Arial" w:hAnsi="Arial" w:cs="Arial"/>
            <w:noProof/>
          </w:rPr>
          <w:t>8.</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UGOTAVLJANJE SPOSOBNOSTI</w:t>
        </w:r>
        <w:r w:rsidR="002E06B6">
          <w:rPr>
            <w:noProof/>
            <w:webHidden/>
          </w:rPr>
          <w:tab/>
        </w:r>
        <w:r w:rsidR="002E06B6">
          <w:rPr>
            <w:noProof/>
            <w:webHidden/>
          </w:rPr>
          <w:fldChar w:fldCharType="begin"/>
        </w:r>
        <w:r w:rsidR="002E06B6">
          <w:rPr>
            <w:noProof/>
            <w:webHidden/>
          </w:rPr>
          <w:instrText xml:space="preserve"> PAGEREF _Toc130225258 \h </w:instrText>
        </w:r>
        <w:r w:rsidR="002E06B6">
          <w:rPr>
            <w:noProof/>
            <w:webHidden/>
          </w:rPr>
        </w:r>
        <w:r w:rsidR="002E06B6">
          <w:rPr>
            <w:noProof/>
            <w:webHidden/>
          </w:rPr>
          <w:fldChar w:fldCharType="separate"/>
        </w:r>
        <w:r w:rsidR="0082560D">
          <w:rPr>
            <w:noProof/>
            <w:webHidden/>
          </w:rPr>
          <w:t>5</w:t>
        </w:r>
        <w:r w:rsidR="002E06B6">
          <w:rPr>
            <w:noProof/>
            <w:webHidden/>
          </w:rPr>
          <w:fldChar w:fldCharType="end"/>
        </w:r>
      </w:hyperlink>
    </w:p>
    <w:p w14:paraId="73DE3367" w14:textId="77777777" w:rsidR="002E06B6" w:rsidRDefault="00820A2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0225259" w:history="1">
        <w:r w:rsidR="002E06B6" w:rsidRPr="001177DE">
          <w:rPr>
            <w:rStyle w:val="Hiperpovezava"/>
            <w:rFonts w:ascii="Arial" w:hAnsi="Arial" w:cs="Arial"/>
            <w:noProof/>
          </w:rPr>
          <w:t>8.1.</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Subjekti, za katere se ugotavlja sposobnost</w:t>
        </w:r>
        <w:r w:rsidR="002E06B6">
          <w:rPr>
            <w:noProof/>
            <w:webHidden/>
          </w:rPr>
          <w:tab/>
        </w:r>
        <w:r w:rsidR="002E06B6">
          <w:rPr>
            <w:noProof/>
            <w:webHidden/>
          </w:rPr>
          <w:fldChar w:fldCharType="begin"/>
        </w:r>
        <w:r w:rsidR="002E06B6">
          <w:rPr>
            <w:noProof/>
            <w:webHidden/>
          </w:rPr>
          <w:instrText xml:space="preserve"> PAGEREF _Toc130225259 \h </w:instrText>
        </w:r>
        <w:r w:rsidR="002E06B6">
          <w:rPr>
            <w:noProof/>
            <w:webHidden/>
          </w:rPr>
        </w:r>
        <w:r w:rsidR="002E06B6">
          <w:rPr>
            <w:noProof/>
            <w:webHidden/>
          </w:rPr>
          <w:fldChar w:fldCharType="separate"/>
        </w:r>
        <w:r w:rsidR="0082560D">
          <w:rPr>
            <w:noProof/>
            <w:webHidden/>
          </w:rPr>
          <w:t>5</w:t>
        </w:r>
        <w:r w:rsidR="002E06B6">
          <w:rPr>
            <w:noProof/>
            <w:webHidden/>
          </w:rPr>
          <w:fldChar w:fldCharType="end"/>
        </w:r>
      </w:hyperlink>
    </w:p>
    <w:p w14:paraId="2E66F666" w14:textId="77777777" w:rsidR="002E06B6" w:rsidRDefault="00820A2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0225260" w:history="1">
        <w:r w:rsidR="002E06B6" w:rsidRPr="001177DE">
          <w:rPr>
            <w:rStyle w:val="Hiperpovezava"/>
            <w:rFonts w:ascii="Arial" w:hAnsi="Arial" w:cs="Arial"/>
            <w:noProof/>
          </w:rPr>
          <w:t>8.2.</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Razlogi za izključitev</w:t>
        </w:r>
        <w:r w:rsidR="002E06B6">
          <w:rPr>
            <w:noProof/>
            <w:webHidden/>
          </w:rPr>
          <w:tab/>
        </w:r>
        <w:r w:rsidR="002E06B6">
          <w:rPr>
            <w:noProof/>
            <w:webHidden/>
          </w:rPr>
          <w:fldChar w:fldCharType="begin"/>
        </w:r>
        <w:r w:rsidR="002E06B6">
          <w:rPr>
            <w:noProof/>
            <w:webHidden/>
          </w:rPr>
          <w:instrText xml:space="preserve"> PAGEREF _Toc130225260 \h </w:instrText>
        </w:r>
        <w:r w:rsidR="002E06B6">
          <w:rPr>
            <w:noProof/>
            <w:webHidden/>
          </w:rPr>
        </w:r>
        <w:r w:rsidR="002E06B6">
          <w:rPr>
            <w:noProof/>
            <w:webHidden/>
          </w:rPr>
          <w:fldChar w:fldCharType="separate"/>
        </w:r>
        <w:r w:rsidR="0082560D">
          <w:rPr>
            <w:noProof/>
            <w:webHidden/>
          </w:rPr>
          <w:t>6</w:t>
        </w:r>
        <w:r w:rsidR="002E06B6">
          <w:rPr>
            <w:noProof/>
            <w:webHidden/>
          </w:rPr>
          <w:fldChar w:fldCharType="end"/>
        </w:r>
      </w:hyperlink>
    </w:p>
    <w:p w14:paraId="3F0763D2" w14:textId="77777777" w:rsidR="002E06B6" w:rsidRDefault="00820A2B">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30225261" w:history="1">
        <w:r w:rsidR="002E06B6" w:rsidRPr="001177DE">
          <w:rPr>
            <w:rStyle w:val="Hiperpovezava"/>
            <w:rFonts w:ascii="Arial" w:hAnsi="Arial" w:cs="Arial"/>
            <w:noProof/>
          </w:rPr>
          <w:t>8.3.</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Pogoji za priznanje sposobnosti</w:t>
        </w:r>
        <w:r w:rsidR="002E06B6">
          <w:rPr>
            <w:noProof/>
            <w:webHidden/>
          </w:rPr>
          <w:tab/>
        </w:r>
        <w:r w:rsidR="002E06B6">
          <w:rPr>
            <w:noProof/>
            <w:webHidden/>
          </w:rPr>
          <w:fldChar w:fldCharType="begin"/>
        </w:r>
        <w:r w:rsidR="002E06B6">
          <w:rPr>
            <w:noProof/>
            <w:webHidden/>
          </w:rPr>
          <w:instrText xml:space="preserve"> PAGEREF _Toc130225261 \h </w:instrText>
        </w:r>
        <w:r w:rsidR="002E06B6">
          <w:rPr>
            <w:noProof/>
            <w:webHidden/>
          </w:rPr>
        </w:r>
        <w:r w:rsidR="002E06B6">
          <w:rPr>
            <w:noProof/>
            <w:webHidden/>
          </w:rPr>
          <w:fldChar w:fldCharType="separate"/>
        </w:r>
        <w:r w:rsidR="0082560D">
          <w:rPr>
            <w:noProof/>
            <w:webHidden/>
          </w:rPr>
          <w:t>8</w:t>
        </w:r>
        <w:r w:rsidR="002E06B6">
          <w:rPr>
            <w:noProof/>
            <w:webHidden/>
          </w:rPr>
          <w:fldChar w:fldCharType="end"/>
        </w:r>
      </w:hyperlink>
    </w:p>
    <w:p w14:paraId="198D550B" w14:textId="77777777" w:rsidR="002E06B6" w:rsidRDefault="00820A2B">
      <w:pPr>
        <w:pStyle w:val="Kazalovsebine1"/>
        <w:tabs>
          <w:tab w:val="left" w:pos="440"/>
          <w:tab w:val="right" w:leader="dot" w:pos="9060"/>
        </w:tabs>
        <w:rPr>
          <w:rFonts w:asciiTheme="minorHAnsi" w:eastAsiaTheme="minorEastAsia" w:hAnsiTheme="minorHAnsi" w:cstheme="minorBidi"/>
          <w:noProof/>
          <w:kern w:val="0"/>
          <w:lang w:eastAsia="sl-SI"/>
        </w:rPr>
      </w:pPr>
      <w:hyperlink w:anchor="_Toc130225262" w:history="1">
        <w:r w:rsidR="002E06B6" w:rsidRPr="001177DE">
          <w:rPr>
            <w:rStyle w:val="Hiperpovezava"/>
            <w:rFonts w:ascii="Arial" w:hAnsi="Arial" w:cs="Arial"/>
            <w:noProof/>
          </w:rPr>
          <w:t>9.</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POJASNJEVANJE, DOPOLNJEVANJE IN SPREMINJANJE PONUDB</w:t>
        </w:r>
        <w:r w:rsidR="002E06B6">
          <w:rPr>
            <w:noProof/>
            <w:webHidden/>
          </w:rPr>
          <w:tab/>
        </w:r>
        <w:r w:rsidR="002E06B6">
          <w:rPr>
            <w:noProof/>
            <w:webHidden/>
          </w:rPr>
          <w:fldChar w:fldCharType="begin"/>
        </w:r>
        <w:r w:rsidR="002E06B6">
          <w:rPr>
            <w:noProof/>
            <w:webHidden/>
          </w:rPr>
          <w:instrText xml:space="preserve"> PAGEREF _Toc130225262 \h </w:instrText>
        </w:r>
        <w:r w:rsidR="002E06B6">
          <w:rPr>
            <w:noProof/>
            <w:webHidden/>
          </w:rPr>
        </w:r>
        <w:r w:rsidR="002E06B6">
          <w:rPr>
            <w:noProof/>
            <w:webHidden/>
          </w:rPr>
          <w:fldChar w:fldCharType="separate"/>
        </w:r>
        <w:r w:rsidR="0082560D">
          <w:rPr>
            <w:noProof/>
            <w:webHidden/>
          </w:rPr>
          <w:t>9</w:t>
        </w:r>
        <w:r w:rsidR="002E06B6">
          <w:rPr>
            <w:noProof/>
            <w:webHidden/>
          </w:rPr>
          <w:fldChar w:fldCharType="end"/>
        </w:r>
      </w:hyperlink>
    </w:p>
    <w:p w14:paraId="5E045419" w14:textId="77777777" w:rsidR="002E06B6" w:rsidRDefault="00820A2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0225263" w:history="1">
        <w:r w:rsidR="002E06B6" w:rsidRPr="001177DE">
          <w:rPr>
            <w:rStyle w:val="Hiperpovezava"/>
            <w:rFonts w:ascii="Arial" w:hAnsi="Arial" w:cs="Arial"/>
            <w:noProof/>
          </w:rPr>
          <w:t>10.</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FINANČNA ZAVAROVANJA</w:t>
        </w:r>
        <w:r w:rsidR="002E06B6">
          <w:rPr>
            <w:noProof/>
            <w:webHidden/>
          </w:rPr>
          <w:tab/>
        </w:r>
        <w:r w:rsidR="002E06B6">
          <w:rPr>
            <w:noProof/>
            <w:webHidden/>
          </w:rPr>
          <w:fldChar w:fldCharType="begin"/>
        </w:r>
        <w:r w:rsidR="002E06B6">
          <w:rPr>
            <w:noProof/>
            <w:webHidden/>
          </w:rPr>
          <w:instrText xml:space="preserve"> PAGEREF _Toc130225263 \h </w:instrText>
        </w:r>
        <w:r w:rsidR="002E06B6">
          <w:rPr>
            <w:noProof/>
            <w:webHidden/>
          </w:rPr>
        </w:r>
        <w:r w:rsidR="002E06B6">
          <w:rPr>
            <w:noProof/>
            <w:webHidden/>
          </w:rPr>
          <w:fldChar w:fldCharType="separate"/>
        </w:r>
        <w:r w:rsidR="0082560D">
          <w:rPr>
            <w:noProof/>
            <w:webHidden/>
          </w:rPr>
          <w:t>9</w:t>
        </w:r>
        <w:r w:rsidR="002E06B6">
          <w:rPr>
            <w:noProof/>
            <w:webHidden/>
          </w:rPr>
          <w:fldChar w:fldCharType="end"/>
        </w:r>
      </w:hyperlink>
    </w:p>
    <w:p w14:paraId="671B1966" w14:textId="77777777" w:rsidR="002E06B6" w:rsidRDefault="00820A2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0225264" w:history="1">
        <w:r w:rsidR="002E06B6" w:rsidRPr="001177DE">
          <w:rPr>
            <w:rStyle w:val="Hiperpovezava"/>
            <w:rFonts w:ascii="Arial" w:hAnsi="Arial" w:cs="Arial"/>
            <w:noProof/>
          </w:rPr>
          <w:t>10.1.</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Zavarovanje za dobro izvedbo pogodbenih obveznosti</w:t>
        </w:r>
        <w:r w:rsidR="002E06B6">
          <w:rPr>
            <w:noProof/>
            <w:webHidden/>
          </w:rPr>
          <w:tab/>
        </w:r>
        <w:r w:rsidR="002E06B6">
          <w:rPr>
            <w:noProof/>
            <w:webHidden/>
          </w:rPr>
          <w:fldChar w:fldCharType="begin"/>
        </w:r>
        <w:r w:rsidR="002E06B6">
          <w:rPr>
            <w:noProof/>
            <w:webHidden/>
          </w:rPr>
          <w:instrText xml:space="preserve"> PAGEREF _Toc130225264 \h </w:instrText>
        </w:r>
        <w:r w:rsidR="002E06B6">
          <w:rPr>
            <w:noProof/>
            <w:webHidden/>
          </w:rPr>
        </w:r>
        <w:r w:rsidR="002E06B6">
          <w:rPr>
            <w:noProof/>
            <w:webHidden/>
          </w:rPr>
          <w:fldChar w:fldCharType="separate"/>
        </w:r>
        <w:r w:rsidR="0082560D">
          <w:rPr>
            <w:noProof/>
            <w:webHidden/>
          </w:rPr>
          <w:t>9</w:t>
        </w:r>
        <w:r w:rsidR="002E06B6">
          <w:rPr>
            <w:noProof/>
            <w:webHidden/>
          </w:rPr>
          <w:fldChar w:fldCharType="end"/>
        </w:r>
      </w:hyperlink>
    </w:p>
    <w:p w14:paraId="15AA417D" w14:textId="77777777" w:rsidR="002E06B6" w:rsidRDefault="00820A2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0225265" w:history="1">
        <w:r w:rsidR="002E06B6" w:rsidRPr="001177DE">
          <w:rPr>
            <w:rStyle w:val="Hiperpovezava"/>
            <w:rFonts w:ascii="Arial" w:hAnsi="Arial" w:cs="Arial"/>
            <w:noProof/>
          </w:rPr>
          <w:t>11.</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MERILO</w:t>
        </w:r>
        <w:r w:rsidR="002E06B6">
          <w:rPr>
            <w:noProof/>
            <w:webHidden/>
          </w:rPr>
          <w:tab/>
        </w:r>
        <w:r w:rsidR="002E06B6">
          <w:rPr>
            <w:noProof/>
            <w:webHidden/>
          </w:rPr>
          <w:fldChar w:fldCharType="begin"/>
        </w:r>
        <w:r w:rsidR="002E06B6">
          <w:rPr>
            <w:noProof/>
            <w:webHidden/>
          </w:rPr>
          <w:instrText xml:space="preserve"> PAGEREF _Toc130225265 \h </w:instrText>
        </w:r>
        <w:r w:rsidR="002E06B6">
          <w:rPr>
            <w:noProof/>
            <w:webHidden/>
          </w:rPr>
        </w:r>
        <w:r w:rsidR="002E06B6">
          <w:rPr>
            <w:noProof/>
            <w:webHidden/>
          </w:rPr>
          <w:fldChar w:fldCharType="separate"/>
        </w:r>
        <w:r w:rsidR="0082560D">
          <w:rPr>
            <w:noProof/>
            <w:webHidden/>
          </w:rPr>
          <w:t>10</w:t>
        </w:r>
        <w:r w:rsidR="002E06B6">
          <w:rPr>
            <w:noProof/>
            <w:webHidden/>
          </w:rPr>
          <w:fldChar w:fldCharType="end"/>
        </w:r>
      </w:hyperlink>
    </w:p>
    <w:p w14:paraId="3F9F0D4F" w14:textId="77777777" w:rsidR="002E06B6" w:rsidRDefault="00820A2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0225266" w:history="1">
        <w:r w:rsidR="002E06B6" w:rsidRPr="001177DE">
          <w:rPr>
            <w:rStyle w:val="Hiperpovezava"/>
            <w:rFonts w:ascii="Arial" w:hAnsi="Arial" w:cs="Arial"/>
            <w:noProof/>
          </w:rPr>
          <w:t>12.</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PONUDBENA DOKUMENTACIJA</w:t>
        </w:r>
        <w:r w:rsidR="002E06B6">
          <w:rPr>
            <w:noProof/>
            <w:webHidden/>
          </w:rPr>
          <w:tab/>
        </w:r>
        <w:r w:rsidR="002E06B6">
          <w:rPr>
            <w:noProof/>
            <w:webHidden/>
          </w:rPr>
          <w:fldChar w:fldCharType="begin"/>
        </w:r>
        <w:r w:rsidR="002E06B6">
          <w:rPr>
            <w:noProof/>
            <w:webHidden/>
          </w:rPr>
          <w:instrText xml:space="preserve"> PAGEREF _Toc130225266 \h </w:instrText>
        </w:r>
        <w:r w:rsidR="002E06B6">
          <w:rPr>
            <w:noProof/>
            <w:webHidden/>
          </w:rPr>
        </w:r>
        <w:r w:rsidR="002E06B6">
          <w:rPr>
            <w:noProof/>
            <w:webHidden/>
          </w:rPr>
          <w:fldChar w:fldCharType="separate"/>
        </w:r>
        <w:r w:rsidR="0082560D">
          <w:rPr>
            <w:noProof/>
            <w:webHidden/>
          </w:rPr>
          <w:t>10</w:t>
        </w:r>
        <w:r w:rsidR="002E06B6">
          <w:rPr>
            <w:noProof/>
            <w:webHidden/>
          </w:rPr>
          <w:fldChar w:fldCharType="end"/>
        </w:r>
      </w:hyperlink>
    </w:p>
    <w:p w14:paraId="53CE72AE" w14:textId="77777777" w:rsidR="002E06B6" w:rsidRDefault="00820A2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0225267" w:history="1">
        <w:r w:rsidR="002E06B6" w:rsidRPr="001177DE">
          <w:rPr>
            <w:rStyle w:val="Hiperpovezava"/>
            <w:rFonts w:ascii="Arial" w:hAnsi="Arial" w:cs="Arial"/>
            <w:noProof/>
          </w:rPr>
          <w:t>12.1.</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Navodilo za izpolnitev obrazcev</w:t>
        </w:r>
        <w:r w:rsidR="002E06B6">
          <w:rPr>
            <w:noProof/>
            <w:webHidden/>
          </w:rPr>
          <w:tab/>
        </w:r>
        <w:r w:rsidR="002E06B6">
          <w:rPr>
            <w:noProof/>
            <w:webHidden/>
          </w:rPr>
          <w:fldChar w:fldCharType="begin"/>
        </w:r>
        <w:r w:rsidR="002E06B6">
          <w:rPr>
            <w:noProof/>
            <w:webHidden/>
          </w:rPr>
          <w:instrText xml:space="preserve"> PAGEREF _Toc130225267 \h </w:instrText>
        </w:r>
        <w:r w:rsidR="002E06B6">
          <w:rPr>
            <w:noProof/>
            <w:webHidden/>
          </w:rPr>
        </w:r>
        <w:r w:rsidR="002E06B6">
          <w:rPr>
            <w:noProof/>
            <w:webHidden/>
          </w:rPr>
          <w:fldChar w:fldCharType="separate"/>
        </w:r>
        <w:r w:rsidR="0082560D">
          <w:rPr>
            <w:noProof/>
            <w:webHidden/>
          </w:rPr>
          <w:t>10</w:t>
        </w:r>
        <w:r w:rsidR="002E06B6">
          <w:rPr>
            <w:noProof/>
            <w:webHidden/>
          </w:rPr>
          <w:fldChar w:fldCharType="end"/>
        </w:r>
      </w:hyperlink>
    </w:p>
    <w:p w14:paraId="32125507" w14:textId="77777777" w:rsidR="002E06B6" w:rsidRDefault="00820A2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0225268" w:history="1">
        <w:r w:rsidR="002E06B6" w:rsidRPr="001177DE">
          <w:rPr>
            <w:rStyle w:val="Hiperpovezava"/>
            <w:rFonts w:ascii="Arial" w:hAnsi="Arial" w:cs="Arial"/>
            <w:noProof/>
          </w:rPr>
          <w:t>12.2.</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Ponudba in Ponudbeni predračun</w:t>
        </w:r>
        <w:r w:rsidR="002E06B6">
          <w:rPr>
            <w:noProof/>
            <w:webHidden/>
          </w:rPr>
          <w:tab/>
        </w:r>
        <w:r w:rsidR="002E06B6">
          <w:rPr>
            <w:noProof/>
            <w:webHidden/>
          </w:rPr>
          <w:fldChar w:fldCharType="begin"/>
        </w:r>
        <w:r w:rsidR="002E06B6">
          <w:rPr>
            <w:noProof/>
            <w:webHidden/>
          </w:rPr>
          <w:instrText xml:space="preserve"> PAGEREF _Toc130225268 \h </w:instrText>
        </w:r>
        <w:r w:rsidR="002E06B6">
          <w:rPr>
            <w:noProof/>
            <w:webHidden/>
          </w:rPr>
        </w:r>
        <w:r w:rsidR="002E06B6">
          <w:rPr>
            <w:noProof/>
            <w:webHidden/>
          </w:rPr>
          <w:fldChar w:fldCharType="separate"/>
        </w:r>
        <w:r w:rsidR="0082560D">
          <w:rPr>
            <w:noProof/>
            <w:webHidden/>
          </w:rPr>
          <w:t>11</w:t>
        </w:r>
        <w:r w:rsidR="002E06B6">
          <w:rPr>
            <w:noProof/>
            <w:webHidden/>
          </w:rPr>
          <w:fldChar w:fldCharType="end"/>
        </w:r>
      </w:hyperlink>
    </w:p>
    <w:p w14:paraId="0454C2E4" w14:textId="77777777" w:rsidR="002E06B6" w:rsidRDefault="00820A2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0225269" w:history="1">
        <w:r w:rsidR="002E06B6" w:rsidRPr="001177DE">
          <w:rPr>
            <w:rStyle w:val="Hiperpovezava"/>
            <w:rFonts w:ascii="Arial" w:hAnsi="Arial" w:cs="Arial"/>
            <w:noProof/>
          </w:rPr>
          <w:t>12.3.</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Skupna ponudba</w:t>
        </w:r>
        <w:r w:rsidR="002E06B6">
          <w:rPr>
            <w:noProof/>
            <w:webHidden/>
          </w:rPr>
          <w:tab/>
        </w:r>
        <w:r w:rsidR="002E06B6">
          <w:rPr>
            <w:noProof/>
            <w:webHidden/>
          </w:rPr>
          <w:fldChar w:fldCharType="begin"/>
        </w:r>
        <w:r w:rsidR="002E06B6">
          <w:rPr>
            <w:noProof/>
            <w:webHidden/>
          </w:rPr>
          <w:instrText xml:space="preserve"> PAGEREF _Toc130225269 \h </w:instrText>
        </w:r>
        <w:r w:rsidR="002E06B6">
          <w:rPr>
            <w:noProof/>
            <w:webHidden/>
          </w:rPr>
        </w:r>
        <w:r w:rsidR="002E06B6">
          <w:rPr>
            <w:noProof/>
            <w:webHidden/>
          </w:rPr>
          <w:fldChar w:fldCharType="separate"/>
        </w:r>
        <w:r w:rsidR="0082560D">
          <w:rPr>
            <w:noProof/>
            <w:webHidden/>
          </w:rPr>
          <w:t>12</w:t>
        </w:r>
        <w:r w:rsidR="002E06B6">
          <w:rPr>
            <w:noProof/>
            <w:webHidden/>
          </w:rPr>
          <w:fldChar w:fldCharType="end"/>
        </w:r>
      </w:hyperlink>
    </w:p>
    <w:p w14:paraId="42C55408" w14:textId="77777777" w:rsidR="002E06B6" w:rsidRDefault="00820A2B">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30225270" w:history="1">
        <w:r w:rsidR="002E06B6" w:rsidRPr="001177DE">
          <w:rPr>
            <w:rStyle w:val="Hiperpovezava"/>
            <w:rFonts w:ascii="Arial" w:hAnsi="Arial" w:cs="Arial"/>
            <w:noProof/>
          </w:rPr>
          <w:t>12.4.</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Ponudba s podizvajalci</w:t>
        </w:r>
        <w:r w:rsidR="002E06B6">
          <w:rPr>
            <w:noProof/>
            <w:webHidden/>
          </w:rPr>
          <w:tab/>
        </w:r>
        <w:r w:rsidR="002E06B6">
          <w:rPr>
            <w:noProof/>
            <w:webHidden/>
          </w:rPr>
          <w:fldChar w:fldCharType="begin"/>
        </w:r>
        <w:r w:rsidR="002E06B6">
          <w:rPr>
            <w:noProof/>
            <w:webHidden/>
          </w:rPr>
          <w:instrText xml:space="preserve"> PAGEREF _Toc130225270 \h </w:instrText>
        </w:r>
        <w:r w:rsidR="002E06B6">
          <w:rPr>
            <w:noProof/>
            <w:webHidden/>
          </w:rPr>
        </w:r>
        <w:r w:rsidR="002E06B6">
          <w:rPr>
            <w:noProof/>
            <w:webHidden/>
          </w:rPr>
          <w:fldChar w:fldCharType="separate"/>
        </w:r>
        <w:r w:rsidR="0082560D">
          <w:rPr>
            <w:noProof/>
            <w:webHidden/>
          </w:rPr>
          <w:t>13</w:t>
        </w:r>
        <w:r w:rsidR="002E06B6">
          <w:rPr>
            <w:noProof/>
            <w:webHidden/>
          </w:rPr>
          <w:fldChar w:fldCharType="end"/>
        </w:r>
      </w:hyperlink>
    </w:p>
    <w:p w14:paraId="2735A162" w14:textId="77777777" w:rsidR="002E06B6" w:rsidRDefault="00820A2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0225271" w:history="1">
        <w:r w:rsidR="002E06B6" w:rsidRPr="001177DE">
          <w:rPr>
            <w:rStyle w:val="Hiperpovezava"/>
            <w:rFonts w:ascii="Arial" w:hAnsi="Arial" w:cs="Arial"/>
            <w:noProof/>
          </w:rPr>
          <w:t>13.</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ZAUPNOST</w:t>
        </w:r>
        <w:r w:rsidR="002E06B6">
          <w:rPr>
            <w:noProof/>
            <w:webHidden/>
          </w:rPr>
          <w:tab/>
        </w:r>
        <w:r w:rsidR="002E06B6">
          <w:rPr>
            <w:noProof/>
            <w:webHidden/>
          </w:rPr>
          <w:fldChar w:fldCharType="begin"/>
        </w:r>
        <w:r w:rsidR="002E06B6">
          <w:rPr>
            <w:noProof/>
            <w:webHidden/>
          </w:rPr>
          <w:instrText xml:space="preserve"> PAGEREF _Toc130225271 \h </w:instrText>
        </w:r>
        <w:r w:rsidR="002E06B6">
          <w:rPr>
            <w:noProof/>
            <w:webHidden/>
          </w:rPr>
        </w:r>
        <w:r w:rsidR="002E06B6">
          <w:rPr>
            <w:noProof/>
            <w:webHidden/>
          </w:rPr>
          <w:fldChar w:fldCharType="separate"/>
        </w:r>
        <w:r w:rsidR="0082560D">
          <w:rPr>
            <w:noProof/>
            <w:webHidden/>
          </w:rPr>
          <w:t>14</w:t>
        </w:r>
        <w:r w:rsidR="002E06B6">
          <w:rPr>
            <w:noProof/>
            <w:webHidden/>
          </w:rPr>
          <w:fldChar w:fldCharType="end"/>
        </w:r>
      </w:hyperlink>
    </w:p>
    <w:p w14:paraId="4F7CE459" w14:textId="77777777" w:rsidR="002E06B6" w:rsidRDefault="00820A2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0225272" w:history="1">
        <w:r w:rsidR="002E06B6" w:rsidRPr="001177DE">
          <w:rPr>
            <w:rStyle w:val="Hiperpovezava"/>
            <w:rFonts w:ascii="Arial" w:hAnsi="Arial" w:cs="Arial"/>
            <w:noProof/>
          </w:rPr>
          <w:t>14.</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ODSTOP OD ODDAJE JAVNEGA NAROČILA</w:t>
        </w:r>
        <w:r w:rsidR="002E06B6">
          <w:rPr>
            <w:noProof/>
            <w:webHidden/>
          </w:rPr>
          <w:tab/>
        </w:r>
        <w:r w:rsidR="002E06B6">
          <w:rPr>
            <w:noProof/>
            <w:webHidden/>
          </w:rPr>
          <w:fldChar w:fldCharType="begin"/>
        </w:r>
        <w:r w:rsidR="002E06B6">
          <w:rPr>
            <w:noProof/>
            <w:webHidden/>
          </w:rPr>
          <w:instrText xml:space="preserve"> PAGEREF _Toc130225272 \h </w:instrText>
        </w:r>
        <w:r w:rsidR="002E06B6">
          <w:rPr>
            <w:noProof/>
            <w:webHidden/>
          </w:rPr>
        </w:r>
        <w:r w:rsidR="002E06B6">
          <w:rPr>
            <w:noProof/>
            <w:webHidden/>
          </w:rPr>
          <w:fldChar w:fldCharType="separate"/>
        </w:r>
        <w:r w:rsidR="0082560D">
          <w:rPr>
            <w:noProof/>
            <w:webHidden/>
          </w:rPr>
          <w:t>14</w:t>
        </w:r>
        <w:r w:rsidR="002E06B6">
          <w:rPr>
            <w:noProof/>
            <w:webHidden/>
          </w:rPr>
          <w:fldChar w:fldCharType="end"/>
        </w:r>
      </w:hyperlink>
    </w:p>
    <w:p w14:paraId="05510992" w14:textId="77777777" w:rsidR="002E06B6" w:rsidRDefault="00820A2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0225273" w:history="1">
        <w:r w:rsidR="002E06B6" w:rsidRPr="001177DE">
          <w:rPr>
            <w:rStyle w:val="Hiperpovezava"/>
            <w:rFonts w:ascii="Arial" w:hAnsi="Arial" w:cs="Arial"/>
            <w:noProof/>
          </w:rPr>
          <w:t>15.</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POGODBA</w:t>
        </w:r>
        <w:r w:rsidR="002E06B6">
          <w:rPr>
            <w:noProof/>
            <w:webHidden/>
          </w:rPr>
          <w:tab/>
        </w:r>
        <w:r w:rsidR="002E06B6">
          <w:rPr>
            <w:noProof/>
            <w:webHidden/>
          </w:rPr>
          <w:fldChar w:fldCharType="begin"/>
        </w:r>
        <w:r w:rsidR="002E06B6">
          <w:rPr>
            <w:noProof/>
            <w:webHidden/>
          </w:rPr>
          <w:instrText xml:space="preserve"> PAGEREF _Toc130225273 \h </w:instrText>
        </w:r>
        <w:r w:rsidR="002E06B6">
          <w:rPr>
            <w:noProof/>
            <w:webHidden/>
          </w:rPr>
        </w:r>
        <w:r w:rsidR="002E06B6">
          <w:rPr>
            <w:noProof/>
            <w:webHidden/>
          </w:rPr>
          <w:fldChar w:fldCharType="separate"/>
        </w:r>
        <w:r w:rsidR="0082560D">
          <w:rPr>
            <w:noProof/>
            <w:webHidden/>
          </w:rPr>
          <w:t>14</w:t>
        </w:r>
        <w:r w:rsidR="002E06B6">
          <w:rPr>
            <w:noProof/>
            <w:webHidden/>
          </w:rPr>
          <w:fldChar w:fldCharType="end"/>
        </w:r>
      </w:hyperlink>
    </w:p>
    <w:p w14:paraId="10E8D459" w14:textId="77777777" w:rsidR="002E06B6" w:rsidRDefault="00820A2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0225274" w:history="1">
        <w:r w:rsidR="002E06B6" w:rsidRPr="001177DE">
          <w:rPr>
            <w:rStyle w:val="Hiperpovezava"/>
            <w:rFonts w:ascii="Arial" w:hAnsi="Arial" w:cs="Arial"/>
            <w:noProof/>
          </w:rPr>
          <w:t>16.</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PROTIKORUPCIJSKO DOLOČILO</w:t>
        </w:r>
        <w:r w:rsidR="002E06B6">
          <w:rPr>
            <w:noProof/>
            <w:webHidden/>
          </w:rPr>
          <w:tab/>
        </w:r>
        <w:r w:rsidR="002E06B6">
          <w:rPr>
            <w:noProof/>
            <w:webHidden/>
          </w:rPr>
          <w:fldChar w:fldCharType="begin"/>
        </w:r>
        <w:r w:rsidR="002E06B6">
          <w:rPr>
            <w:noProof/>
            <w:webHidden/>
          </w:rPr>
          <w:instrText xml:space="preserve"> PAGEREF _Toc130225274 \h </w:instrText>
        </w:r>
        <w:r w:rsidR="002E06B6">
          <w:rPr>
            <w:noProof/>
            <w:webHidden/>
          </w:rPr>
        </w:r>
        <w:r w:rsidR="002E06B6">
          <w:rPr>
            <w:noProof/>
            <w:webHidden/>
          </w:rPr>
          <w:fldChar w:fldCharType="separate"/>
        </w:r>
        <w:r w:rsidR="0082560D">
          <w:rPr>
            <w:noProof/>
            <w:webHidden/>
          </w:rPr>
          <w:t>15</w:t>
        </w:r>
        <w:r w:rsidR="002E06B6">
          <w:rPr>
            <w:noProof/>
            <w:webHidden/>
          </w:rPr>
          <w:fldChar w:fldCharType="end"/>
        </w:r>
      </w:hyperlink>
    </w:p>
    <w:p w14:paraId="4F27178C" w14:textId="77777777" w:rsidR="002E06B6" w:rsidRDefault="00820A2B">
      <w:pPr>
        <w:pStyle w:val="Kazalovsebine1"/>
        <w:tabs>
          <w:tab w:val="left" w:pos="660"/>
          <w:tab w:val="right" w:leader="dot" w:pos="9060"/>
        </w:tabs>
        <w:rPr>
          <w:rFonts w:asciiTheme="minorHAnsi" w:eastAsiaTheme="minorEastAsia" w:hAnsiTheme="minorHAnsi" w:cstheme="minorBidi"/>
          <w:noProof/>
          <w:kern w:val="0"/>
          <w:lang w:eastAsia="sl-SI"/>
        </w:rPr>
      </w:pPr>
      <w:hyperlink w:anchor="_Toc130225275" w:history="1">
        <w:r w:rsidR="002E06B6" w:rsidRPr="001177DE">
          <w:rPr>
            <w:rStyle w:val="Hiperpovezava"/>
            <w:rFonts w:ascii="Arial" w:hAnsi="Arial" w:cs="Arial"/>
            <w:noProof/>
          </w:rPr>
          <w:t>17.</w:t>
        </w:r>
        <w:r w:rsidR="002E06B6">
          <w:rPr>
            <w:rFonts w:asciiTheme="minorHAnsi" w:eastAsiaTheme="minorEastAsia" w:hAnsiTheme="minorHAnsi" w:cstheme="minorBidi"/>
            <w:noProof/>
            <w:kern w:val="0"/>
            <w:lang w:eastAsia="sl-SI"/>
          </w:rPr>
          <w:tab/>
        </w:r>
        <w:r w:rsidR="002E06B6" w:rsidRPr="001177DE">
          <w:rPr>
            <w:rStyle w:val="Hiperpovezava"/>
            <w:rFonts w:ascii="Arial" w:hAnsi="Arial" w:cs="Arial"/>
            <w:noProof/>
          </w:rPr>
          <w:t>POUK O PRAVNEM VARSTVU</w:t>
        </w:r>
        <w:r w:rsidR="002E06B6">
          <w:rPr>
            <w:noProof/>
            <w:webHidden/>
          </w:rPr>
          <w:tab/>
        </w:r>
        <w:r w:rsidR="002E06B6">
          <w:rPr>
            <w:noProof/>
            <w:webHidden/>
          </w:rPr>
          <w:fldChar w:fldCharType="begin"/>
        </w:r>
        <w:r w:rsidR="002E06B6">
          <w:rPr>
            <w:noProof/>
            <w:webHidden/>
          </w:rPr>
          <w:instrText xml:space="preserve"> PAGEREF _Toc130225275 \h </w:instrText>
        </w:r>
        <w:r w:rsidR="002E06B6">
          <w:rPr>
            <w:noProof/>
            <w:webHidden/>
          </w:rPr>
        </w:r>
        <w:r w:rsidR="002E06B6">
          <w:rPr>
            <w:noProof/>
            <w:webHidden/>
          </w:rPr>
          <w:fldChar w:fldCharType="separate"/>
        </w:r>
        <w:r w:rsidR="0082560D">
          <w:rPr>
            <w:noProof/>
            <w:webHidden/>
          </w:rPr>
          <w:t>15</w:t>
        </w:r>
        <w:r w:rsidR="002E06B6">
          <w:rPr>
            <w:noProof/>
            <w:webHidden/>
          </w:rPr>
          <w:fldChar w:fldCharType="end"/>
        </w:r>
      </w:hyperlink>
    </w:p>
    <w:p w14:paraId="29BF3F0F" w14:textId="77777777" w:rsidR="002E06B6" w:rsidRDefault="00820A2B">
      <w:pPr>
        <w:pStyle w:val="Kazalovsebine1"/>
        <w:tabs>
          <w:tab w:val="right" w:leader="dot" w:pos="9060"/>
        </w:tabs>
        <w:rPr>
          <w:rFonts w:asciiTheme="minorHAnsi" w:eastAsiaTheme="minorEastAsia" w:hAnsiTheme="minorHAnsi" w:cstheme="minorBidi"/>
          <w:noProof/>
          <w:kern w:val="0"/>
          <w:lang w:eastAsia="sl-SI"/>
        </w:rPr>
      </w:pPr>
      <w:hyperlink w:anchor="_Toc130225276" w:history="1">
        <w:r w:rsidR="002E06B6" w:rsidRPr="001177DE">
          <w:rPr>
            <w:rStyle w:val="Hiperpovezava"/>
            <w:rFonts w:ascii="Arial" w:hAnsi="Arial" w:cs="Arial"/>
            <w:noProof/>
          </w:rPr>
          <w:t>PONUDBA</w:t>
        </w:r>
        <w:r w:rsidR="002E06B6">
          <w:rPr>
            <w:noProof/>
            <w:webHidden/>
          </w:rPr>
          <w:tab/>
        </w:r>
        <w:r w:rsidR="002E06B6">
          <w:rPr>
            <w:noProof/>
            <w:webHidden/>
          </w:rPr>
          <w:fldChar w:fldCharType="begin"/>
        </w:r>
        <w:r w:rsidR="002E06B6">
          <w:rPr>
            <w:noProof/>
            <w:webHidden/>
          </w:rPr>
          <w:instrText xml:space="preserve"> PAGEREF _Toc130225276 \h </w:instrText>
        </w:r>
        <w:r w:rsidR="002E06B6">
          <w:rPr>
            <w:noProof/>
            <w:webHidden/>
          </w:rPr>
        </w:r>
        <w:r w:rsidR="002E06B6">
          <w:rPr>
            <w:noProof/>
            <w:webHidden/>
          </w:rPr>
          <w:fldChar w:fldCharType="separate"/>
        </w:r>
        <w:r w:rsidR="0082560D">
          <w:rPr>
            <w:noProof/>
            <w:webHidden/>
          </w:rPr>
          <w:t>17</w:t>
        </w:r>
        <w:r w:rsidR="002E06B6">
          <w:rPr>
            <w:noProof/>
            <w:webHidden/>
          </w:rPr>
          <w:fldChar w:fldCharType="end"/>
        </w:r>
      </w:hyperlink>
    </w:p>
    <w:p w14:paraId="28E2FD30" w14:textId="77777777" w:rsidR="002E06B6" w:rsidRDefault="00820A2B">
      <w:pPr>
        <w:pStyle w:val="Kazalovsebine1"/>
        <w:tabs>
          <w:tab w:val="right" w:leader="dot" w:pos="9060"/>
        </w:tabs>
        <w:rPr>
          <w:rFonts w:asciiTheme="minorHAnsi" w:eastAsiaTheme="minorEastAsia" w:hAnsiTheme="minorHAnsi" w:cstheme="minorBidi"/>
          <w:noProof/>
          <w:kern w:val="0"/>
          <w:lang w:eastAsia="sl-SI"/>
        </w:rPr>
      </w:pPr>
      <w:hyperlink w:anchor="_Toc130225277" w:history="1">
        <w:r w:rsidR="002E06B6" w:rsidRPr="001177DE">
          <w:rPr>
            <w:rStyle w:val="Hiperpovezava"/>
            <w:rFonts w:ascii="Arial" w:hAnsi="Arial" w:cs="Arial"/>
            <w:noProof/>
          </w:rPr>
          <w:t>SEZNAM REFERENČNIH DEL</w:t>
        </w:r>
        <w:r w:rsidR="002E06B6">
          <w:rPr>
            <w:noProof/>
            <w:webHidden/>
          </w:rPr>
          <w:tab/>
        </w:r>
        <w:r w:rsidR="002E06B6">
          <w:rPr>
            <w:noProof/>
            <w:webHidden/>
          </w:rPr>
          <w:fldChar w:fldCharType="begin"/>
        </w:r>
        <w:r w:rsidR="002E06B6">
          <w:rPr>
            <w:noProof/>
            <w:webHidden/>
          </w:rPr>
          <w:instrText xml:space="preserve"> PAGEREF _Toc130225277 \h </w:instrText>
        </w:r>
        <w:r w:rsidR="002E06B6">
          <w:rPr>
            <w:noProof/>
            <w:webHidden/>
          </w:rPr>
        </w:r>
        <w:r w:rsidR="002E06B6">
          <w:rPr>
            <w:noProof/>
            <w:webHidden/>
          </w:rPr>
          <w:fldChar w:fldCharType="separate"/>
        </w:r>
        <w:r w:rsidR="0082560D">
          <w:rPr>
            <w:noProof/>
            <w:webHidden/>
          </w:rPr>
          <w:t>18</w:t>
        </w:r>
        <w:r w:rsidR="002E06B6">
          <w:rPr>
            <w:noProof/>
            <w:webHidden/>
          </w:rPr>
          <w:fldChar w:fldCharType="end"/>
        </w:r>
      </w:hyperlink>
    </w:p>
    <w:p w14:paraId="2717F301" w14:textId="77777777" w:rsidR="002E06B6" w:rsidRDefault="00820A2B">
      <w:pPr>
        <w:pStyle w:val="Kazalovsebine1"/>
        <w:tabs>
          <w:tab w:val="right" w:leader="dot" w:pos="9060"/>
        </w:tabs>
        <w:rPr>
          <w:rFonts w:asciiTheme="minorHAnsi" w:eastAsiaTheme="minorEastAsia" w:hAnsiTheme="minorHAnsi" w:cstheme="minorBidi"/>
          <w:noProof/>
          <w:kern w:val="0"/>
          <w:lang w:eastAsia="sl-SI"/>
        </w:rPr>
      </w:pPr>
      <w:hyperlink w:anchor="_Toc130225278" w:history="1">
        <w:r w:rsidR="002E06B6" w:rsidRPr="001177DE">
          <w:rPr>
            <w:rStyle w:val="Hiperpovezava"/>
            <w:rFonts w:ascii="Arial" w:hAnsi="Arial" w:cs="Arial"/>
            <w:noProof/>
          </w:rPr>
          <w:t>PODIZVAJALCI</w:t>
        </w:r>
        <w:r w:rsidR="002E06B6">
          <w:rPr>
            <w:noProof/>
            <w:webHidden/>
          </w:rPr>
          <w:tab/>
        </w:r>
        <w:r w:rsidR="002E06B6">
          <w:rPr>
            <w:noProof/>
            <w:webHidden/>
          </w:rPr>
          <w:fldChar w:fldCharType="begin"/>
        </w:r>
        <w:r w:rsidR="002E06B6">
          <w:rPr>
            <w:noProof/>
            <w:webHidden/>
          </w:rPr>
          <w:instrText xml:space="preserve"> PAGEREF _Toc130225278 \h </w:instrText>
        </w:r>
        <w:r w:rsidR="002E06B6">
          <w:rPr>
            <w:noProof/>
            <w:webHidden/>
          </w:rPr>
        </w:r>
        <w:r w:rsidR="002E06B6">
          <w:rPr>
            <w:noProof/>
            <w:webHidden/>
          </w:rPr>
          <w:fldChar w:fldCharType="separate"/>
        </w:r>
        <w:r w:rsidR="0082560D">
          <w:rPr>
            <w:noProof/>
            <w:webHidden/>
          </w:rPr>
          <w:t>19</w:t>
        </w:r>
        <w:r w:rsidR="002E06B6">
          <w:rPr>
            <w:noProof/>
            <w:webHidden/>
          </w:rPr>
          <w:fldChar w:fldCharType="end"/>
        </w:r>
      </w:hyperlink>
    </w:p>
    <w:p w14:paraId="5CD23BA9" w14:textId="77777777" w:rsidR="002E06B6" w:rsidRDefault="00820A2B">
      <w:pPr>
        <w:pStyle w:val="Kazalovsebine1"/>
        <w:tabs>
          <w:tab w:val="right" w:leader="dot" w:pos="9060"/>
        </w:tabs>
        <w:rPr>
          <w:rFonts w:asciiTheme="minorHAnsi" w:eastAsiaTheme="minorEastAsia" w:hAnsiTheme="minorHAnsi" w:cstheme="minorBidi"/>
          <w:noProof/>
          <w:kern w:val="0"/>
          <w:lang w:eastAsia="sl-SI"/>
        </w:rPr>
      </w:pPr>
      <w:hyperlink w:anchor="_Toc130225279" w:history="1">
        <w:r w:rsidR="002E06B6" w:rsidRPr="001177DE">
          <w:rPr>
            <w:rStyle w:val="Hiperpovezava"/>
            <w:rFonts w:ascii="Arial" w:hAnsi="Arial" w:cs="Arial"/>
            <w:noProof/>
          </w:rPr>
          <w:t>IZJAVA PODIZVAJALCA O NEPOSREDNIH PLAČILIH</w:t>
        </w:r>
        <w:r w:rsidR="002E06B6">
          <w:rPr>
            <w:noProof/>
            <w:webHidden/>
          </w:rPr>
          <w:tab/>
        </w:r>
        <w:r w:rsidR="002E06B6">
          <w:rPr>
            <w:noProof/>
            <w:webHidden/>
          </w:rPr>
          <w:fldChar w:fldCharType="begin"/>
        </w:r>
        <w:r w:rsidR="002E06B6">
          <w:rPr>
            <w:noProof/>
            <w:webHidden/>
          </w:rPr>
          <w:instrText xml:space="preserve"> PAGEREF _Toc130225279 \h </w:instrText>
        </w:r>
        <w:r w:rsidR="002E06B6">
          <w:rPr>
            <w:noProof/>
            <w:webHidden/>
          </w:rPr>
        </w:r>
        <w:r w:rsidR="002E06B6">
          <w:rPr>
            <w:noProof/>
            <w:webHidden/>
          </w:rPr>
          <w:fldChar w:fldCharType="separate"/>
        </w:r>
        <w:r w:rsidR="0082560D">
          <w:rPr>
            <w:noProof/>
            <w:webHidden/>
          </w:rPr>
          <w:t>20</w:t>
        </w:r>
        <w:r w:rsidR="002E06B6">
          <w:rPr>
            <w:noProof/>
            <w:webHidden/>
          </w:rPr>
          <w:fldChar w:fldCharType="end"/>
        </w:r>
      </w:hyperlink>
    </w:p>
    <w:p w14:paraId="0847BB7B" w14:textId="77777777" w:rsidR="002E06B6" w:rsidRDefault="00820A2B">
      <w:pPr>
        <w:pStyle w:val="Kazalovsebine1"/>
        <w:tabs>
          <w:tab w:val="right" w:leader="dot" w:pos="9060"/>
        </w:tabs>
        <w:rPr>
          <w:rFonts w:asciiTheme="minorHAnsi" w:eastAsiaTheme="minorEastAsia" w:hAnsiTheme="minorHAnsi" w:cstheme="minorBidi"/>
          <w:noProof/>
          <w:kern w:val="0"/>
          <w:lang w:eastAsia="sl-SI"/>
        </w:rPr>
      </w:pPr>
      <w:hyperlink w:anchor="_Toc130225280" w:history="1">
        <w:r w:rsidR="002E06B6" w:rsidRPr="001177DE">
          <w:rPr>
            <w:rStyle w:val="Hiperpovezava"/>
            <w:rFonts w:ascii="Arial" w:hAnsi="Arial" w:cs="Arial"/>
            <w:noProof/>
          </w:rPr>
          <w:t>MENIČNA IZJAVA ZA DOBRO IZVEDBO POGODBENIH OBVEZNOSTI</w:t>
        </w:r>
        <w:r w:rsidR="002E06B6">
          <w:rPr>
            <w:noProof/>
            <w:webHidden/>
          </w:rPr>
          <w:tab/>
        </w:r>
        <w:r w:rsidR="002E06B6">
          <w:rPr>
            <w:noProof/>
            <w:webHidden/>
          </w:rPr>
          <w:fldChar w:fldCharType="begin"/>
        </w:r>
        <w:r w:rsidR="002E06B6">
          <w:rPr>
            <w:noProof/>
            <w:webHidden/>
          </w:rPr>
          <w:instrText xml:space="preserve"> PAGEREF _Toc130225280 \h </w:instrText>
        </w:r>
        <w:r w:rsidR="002E06B6">
          <w:rPr>
            <w:noProof/>
            <w:webHidden/>
          </w:rPr>
        </w:r>
        <w:r w:rsidR="002E06B6">
          <w:rPr>
            <w:noProof/>
            <w:webHidden/>
          </w:rPr>
          <w:fldChar w:fldCharType="separate"/>
        </w:r>
        <w:r w:rsidR="0082560D">
          <w:rPr>
            <w:noProof/>
            <w:webHidden/>
          </w:rPr>
          <w:t>21</w:t>
        </w:r>
        <w:r w:rsidR="002E06B6">
          <w:rPr>
            <w:noProof/>
            <w:webHidden/>
          </w:rPr>
          <w:fldChar w:fldCharType="end"/>
        </w:r>
      </w:hyperlink>
    </w:p>
    <w:p w14:paraId="42F0258A" w14:textId="77777777" w:rsidR="002E06B6" w:rsidRDefault="00820A2B">
      <w:pPr>
        <w:pStyle w:val="Kazalovsebine1"/>
        <w:tabs>
          <w:tab w:val="right" w:leader="dot" w:pos="9060"/>
        </w:tabs>
        <w:rPr>
          <w:rFonts w:asciiTheme="minorHAnsi" w:eastAsiaTheme="minorEastAsia" w:hAnsiTheme="minorHAnsi" w:cstheme="minorBidi"/>
          <w:noProof/>
          <w:kern w:val="0"/>
          <w:lang w:eastAsia="sl-SI"/>
        </w:rPr>
      </w:pPr>
      <w:hyperlink w:anchor="_Toc130225281" w:history="1">
        <w:r w:rsidR="002E06B6" w:rsidRPr="001177DE">
          <w:rPr>
            <w:rStyle w:val="Hiperpovezava"/>
            <w:rFonts w:ascii="Arial" w:hAnsi="Arial" w:cs="Arial"/>
            <w:noProof/>
          </w:rPr>
          <w:t>IZJAVA O UDELEŽBI V LASTNIŠTVU PONUDNIKA IN O POVEZANIH DRUŽBAH</w:t>
        </w:r>
        <w:r w:rsidR="002E06B6">
          <w:rPr>
            <w:noProof/>
            <w:webHidden/>
          </w:rPr>
          <w:tab/>
        </w:r>
        <w:r w:rsidR="002E06B6">
          <w:rPr>
            <w:noProof/>
            <w:webHidden/>
          </w:rPr>
          <w:fldChar w:fldCharType="begin"/>
        </w:r>
        <w:r w:rsidR="002E06B6">
          <w:rPr>
            <w:noProof/>
            <w:webHidden/>
          </w:rPr>
          <w:instrText xml:space="preserve"> PAGEREF _Toc130225281 \h </w:instrText>
        </w:r>
        <w:r w:rsidR="002E06B6">
          <w:rPr>
            <w:noProof/>
            <w:webHidden/>
          </w:rPr>
        </w:r>
        <w:r w:rsidR="002E06B6">
          <w:rPr>
            <w:noProof/>
            <w:webHidden/>
          </w:rPr>
          <w:fldChar w:fldCharType="separate"/>
        </w:r>
        <w:r w:rsidR="0082560D">
          <w:rPr>
            <w:noProof/>
            <w:webHidden/>
          </w:rPr>
          <w:t>23</w:t>
        </w:r>
        <w:r w:rsidR="002E06B6">
          <w:rPr>
            <w:noProof/>
            <w:webHidden/>
          </w:rPr>
          <w:fldChar w:fldCharType="end"/>
        </w:r>
      </w:hyperlink>
    </w:p>
    <w:p w14:paraId="11DD0065" w14:textId="77777777" w:rsidR="002E06B6" w:rsidRDefault="00820A2B">
      <w:pPr>
        <w:pStyle w:val="Kazalovsebine1"/>
        <w:tabs>
          <w:tab w:val="right" w:leader="dot" w:pos="9060"/>
        </w:tabs>
        <w:rPr>
          <w:rFonts w:asciiTheme="minorHAnsi" w:eastAsiaTheme="minorEastAsia" w:hAnsiTheme="minorHAnsi" w:cstheme="minorBidi"/>
          <w:noProof/>
          <w:kern w:val="0"/>
          <w:lang w:eastAsia="sl-SI"/>
        </w:rPr>
      </w:pPr>
      <w:hyperlink w:anchor="_Toc130225282" w:history="1">
        <w:r w:rsidR="002E06B6" w:rsidRPr="001177DE">
          <w:rPr>
            <w:rStyle w:val="Hiperpovezava"/>
            <w:rFonts w:ascii="Arial" w:hAnsi="Arial" w:cs="Arial"/>
            <w:noProof/>
          </w:rPr>
          <w:t>IZJAVA O ODSOTNOSTI OSEBNIH POVEZAV</w:t>
        </w:r>
        <w:r w:rsidR="002E06B6">
          <w:rPr>
            <w:noProof/>
            <w:webHidden/>
          </w:rPr>
          <w:tab/>
        </w:r>
        <w:r w:rsidR="002E06B6">
          <w:rPr>
            <w:noProof/>
            <w:webHidden/>
          </w:rPr>
          <w:fldChar w:fldCharType="begin"/>
        </w:r>
        <w:r w:rsidR="002E06B6">
          <w:rPr>
            <w:noProof/>
            <w:webHidden/>
          </w:rPr>
          <w:instrText xml:space="preserve"> PAGEREF _Toc130225282 \h </w:instrText>
        </w:r>
        <w:r w:rsidR="002E06B6">
          <w:rPr>
            <w:noProof/>
            <w:webHidden/>
          </w:rPr>
        </w:r>
        <w:r w:rsidR="002E06B6">
          <w:rPr>
            <w:noProof/>
            <w:webHidden/>
          </w:rPr>
          <w:fldChar w:fldCharType="separate"/>
        </w:r>
        <w:r w:rsidR="0082560D">
          <w:rPr>
            <w:noProof/>
            <w:webHidden/>
          </w:rPr>
          <w:t>24</w:t>
        </w:r>
        <w:r w:rsidR="002E06B6">
          <w:rPr>
            <w:noProof/>
            <w:webHidden/>
          </w:rPr>
          <w:fldChar w:fldCharType="end"/>
        </w:r>
      </w:hyperlink>
    </w:p>
    <w:p w14:paraId="7BD93CE6" w14:textId="4425D08E" w:rsidR="007E55C6" w:rsidRPr="00A12B2B" w:rsidRDefault="00820A2B" w:rsidP="002E06B6">
      <w:pPr>
        <w:pStyle w:val="Kazalovsebine1"/>
        <w:tabs>
          <w:tab w:val="right" w:leader="dot" w:pos="9060"/>
        </w:tabs>
        <w:rPr>
          <w:rFonts w:ascii="Arial" w:eastAsia="Calibri" w:hAnsi="Arial" w:cs="Arial"/>
          <w:lang w:eastAsia="zh-CN"/>
        </w:rPr>
      </w:pPr>
      <w:hyperlink w:anchor="_Toc130225283" w:history="1">
        <w:r w:rsidR="002E06B6" w:rsidRPr="001177DE">
          <w:rPr>
            <w:rStyle w:val="Hiperpovezava"/>
            <w:rFonts w:ascii="Arial" w:hAnsi="Arial" w:cs="Arial"/>
            <w:noProof/>
          </w:rPr>
          <w:t>POGODBA O IZVAJANJU OKOLJSKO MANJ OBREMENJUJOČIH VULKANIZERSKIH IN PRIDRUŽENIH STORITEV ZA OBDOBJE 4 LET</w:t>
        </w:r>
        <w:r w:rsidR="002E06B6">
          <w:rPr>
            <w:noProof/>
            <w:webHidden/>
          </w:rPr>
          <w:tab/>
        </w:r>
        <w:r w:rsidR="002E06B6">
          <w:rPr>
            <w:noProof/>
            <w:webHidden/>
          </w:rPr>
          <w:fldChar w:fldCharType="begin"/>
        </w:r>
        <w:r w:rsidR="002E06B6">
          <w:rPr>
            <w:noProof/>
            <w:webHidden/>
          </w:rPr>
          <w:instrText xml:space="preserve"> PAGEREF _Toc130225283 \h </w:instrText>
        </w:r>
        <w:r w:rsidR="002E06B6">
          <w:rPr>
            <w:noProof/>
            <w:webHidden/>
          </w:rPr>
        </w:r>
        <w:r w:rsidR="002E06B6">
          <w:rPr>
            <w:noProof/>
            <w:webHidden/>
          </w:rPr>
          <w:fldChar w:fldCharType="separate"/>
        </w:r>
        <w:r w:rsidR="0082560D">
          <w:rPr>
            <w:noProof/>
            <w:webHidden/>
          </w:rPr>
          <w:t>25</w:t>
        </w:r>
        <w:r w:rsidR="002E06B6">
          <w:rPr>
            <w:noProof/>
            <w:webHidden/>
          </w:rPr>
          <w:fldChar w:fldCharType="end"/>
        </w:r>
      </w:hyperlink>
      <w:r w:rsidR="00010F06"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30225250"/>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0"/>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F665C2">
      <w:pPr>
        <w:pStyle w:val="Naslov1"/>
        <w:numPr>
          <w:ilvl w:val="0"/>
          <w:numId w:val="50"/>
        </w:numPr>
        <w:rPr>
          <w:rFonts w:ascii="Arial" w:hAnsi="Arial" w:cs="Arial"/>
          <w:sz w:val="22"/>
          <w:szCs w:val="22"/>
        </w:rPr>
      </w:pPr>
      <w:bookmarkStart w:id="1" w:name="_Toc130225251"/>
      <w:r w:rsidRPr="00001398">
        <w:rPr>
          <w:rFonts w:ascii="Arial" w:hAnsi="Arial" w:cs="Arial"/>
          <w:sz w:val="22"/>
          <w:szCs w:val="22"/>
        </w:rPr>
        <w:t>PRAVNA PODLAGA</w:t>
      </w:r>
      <w:bookmarkEnd w:id="1"/>
    </w:p>
    <w:p w14:paraId="74A5A861" w14:textId="77777777" w:rsidR="00A00185" w:rsidRPr="00A12B2B" w:rsidRDefault="00A00185" w:rsidP="00F665C2">
      <w:pPr>
        <w:pStyle w:val="Standard"/>
        <w:keepNext/>
        <w:rPr>
          <w:rFonts w:ascii="Arial" w:hAnsi="Arial" w:cs="Arial"/>
        </w:rPr>
      </w:pPr>
    </w:p>
    <w:p w14:paraId="12398A53" w14:textId="634ED5DB"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odl. US, 10</w:t>
      </w:r>
      <w:r w:rsidR="00001398">
        <w:rPr>
          <w:rFonts w:ascii="Arial" w:hAnsi="Arial" w:cs="Arial"/>
        </w:rPr>
        <w:t>0/22 - ZNUZSZS, 141/22 – ZNUNBZ in</w:t>
      </w:r>
      <w:r w:rsidR="00001398" w:rsidRPr="002605B1">
        <w:rPr>
          <w:rFonts w:ascii="Arial" w:hAnsi="Arial" w:cs="Arial"/>
        </w:rPr>
        <w:t xml:space="preserve"> 158/22 - ZNPOVCE</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2" w:name="_Toc130225252"/>
      <w:r w:rsidRPr="00001398">
        <w:rPr>
          <w:rFonts w:ascii="Arial" w:hAnsi="Arial" w:cs="Arial"/>
          <w:sz w:val="22"/>
          <w:szCs w:val="22"/>
        </w:rPr>
        <w:t>VSEBINA RAZPISNE DOKUMENTACIJE</w:t>
      </w:r>
      <w:bookmarkEnd w:id="2"/>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7E55C6">
      <w:pPr>
        <w:pStyle w:val="Odstavekseznama"/>
        <w:numPr>
          <w:ilvl w:val="0"/>
          <w:numId w:val="51"/>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0C6CEDC2" w14:textId="77777777" w:rsidR="000C6596" w:rsidRPr="00A12B2B" w:rsidRDefault="000C6596" w:rsidP="007E55C6">
      <w:pPr>
        <w:pStyle w:val="Odstavekseznama"/>
        <w:numPr>
          <w:ilvl w:val="0"/>
          <w:numId w:val="2"/>
        </w:numPr>
        <w:rPr>
          <w:rFonts w:ascii="Arial" w:hAnsi="Arial" w:cs="Arial"/>
        </w:rPr>
      </w:pPr>
      <w:r w:rsidRPr="006B3AC9">
        <w:rPr>
          <w:rFonts w:ascii="Arial" w:hAnsi="Arial" w:cs="Arial"/>
        </w:rPr>
        <w:t>Obrazec »Seznam referenčnih del«</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77777777"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ponudnika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3" w:name="_Toc511306718"/>
      <w:bookmarkStart w:id="4" w:name="_Toc130225253"/>
      <w:r w:rsidRPr="00001398">
        <w:rPr>
          <w:rFonts w:ascii="Arial" w:hAnsi="Arial" w:cs="Arial"/>
          <w:sz w:val="22"/>
          <w:szCs w:val="22"/>
        </w:rPr>
        <w:t>PREDMET JAVNEGA NAROČILA</w:t>
      </w:r>
      <w:bookmarkEnd w:id="3"/>
      <w:bookmarkEnd w:id="4"/>
    </w:p>
    <w:p w14:paraId="0EBC1AFF" w14:textId="77777777" w:rsidR="00A00185" w:rsidRPr="00A12B2B" w:rsidRDefault="00A00185" w:rsidP="00225D57">
      <w:pPr>
        <w:pStyle w:val="Standard"/>
        <w:keepNext/>
        <w:rPr>
          <w:rFonts w:ascii="Arial" w:hAnsi="Arial" w:cs="Arial"/>
        </w:rPr>
      </w:pPr>
    </w:p>
    <w:p w14:paraId="6164590A" w14:textId="76D02EB1" w:rsidR="00A00185" w:rsidRPr="00A12B2B" w:rsidRDefault="00001398">
      <w:pPr>
        <w:pStyle w:val="Standard"/>
        <w:rPr>
          <w:rFonts w:ascii="Arial" w:hAnsi="Arial" w:cs="Arial"/>
        </w:rPr>
      </w:pPr>
      <w:r>
        <w:rPr>
          <w:rFonts w:ascii="Arial" w:hAnsi="Arial" w:cs="Arial"/>
        </w:rPr>
        <w:t xml:space="preserve">Predmet javnega naročila </w:t>
      </w:r>
      <w:r w:rsidR="00C7372B">
        <w:rPr>
          <w:rFonts w:ascii="Arial" w:hAnsi="Arial" w:cs="Arial"/>
        </w:rPr>
        <w:t xml:space="preserve">so </w:t>
      </w:r>
      <w:r w:rsidR="005737E7">
        <w:rPr>
          <w:rFonts w:ascii="Arial" w:hAnsi="Arial" w:cs="Arial"/>
        </w:rPr>
        <w:t xml:space="preserve">okoljsko manj obremenjujoče </w:t>
      </w:r>
      <w:r w:rsidR="00C7372B">
        <w:rPr>
          <w:rFonts w:ascii="Arial" w:hAnsi="Arial" w:cs="Arial"/>
        </w:rPr>
        <w:t>vulkanizerske in pridružene storitve, vključno z dobavo pnevmatik, za obdobje 4 let</w:t>
      </w:r>
      <w:r w:rsidR="00C7372B" w:rsidRPr="005A64CE">
        <w:rPr>
          <w:rFonts w:ascii="Arial" w:hAnsi="Arial" w:cs="Arial"/>
          <w:bCs/>
          <w:color w:val="000000" w:themeColor="text1"/>
        </w:rPr>
        <w:t>.</w:t>
      </w:r>
      <w:r w:rsidR="00C7372B">
        <w:rPr>
          <w:rFonts w:ascii="Arial" w:hAnsi="Arial" w:cs="Arial"/>
          <w:bCs/>
          <w:color w:val="000000" w:themeColor="text1"/>
        </w:rPr>
        <w:t xml:space="preserve"> Pnevmatike, ki so </w:t>
      </w:r>
      <w:r w:rsidR="005737E7">
        <w:rPr>
          <w:rFonts w:ascii="Arial" w:hAnsi="Arial" w:cs="Arial"/>
          <w:bCs/>
          <w:color w:val="000000" w:themeColor="text1"/>
        </w:rPr>
        <w:t>predmet ponudbe</w:t>
      </w:r>
      <w:r w:rsidR="00C7372B">
        <w:rPr>
          <w:rFonts w:ascii="Arial" w:hAnsi="Arial" w:cs="Arial"/>
          <w:bCs/>
          <w:color w:val="000000" w:themeColor="text1"/>
        </w:rPr>
        <w:t xml:space="preserve">, morajo biti višje kakovosti, priznanih proizvajalcev, kot na primer </w:t>
      </w:r>
      <w:r w:rsidR="00065D54">
        <w:rPr>
          <w:rFonts w:ascii="Arial" w:hAnsi="Arial" w:cs="Arial"/>
          <w:bCs/>
          <w:color w:val="000000" w:themeColor="text1"/>
        </w:rPr>
        <w:t xml:space="preserve">Continental, Goodyear, </w:t>
      </w:r>
      <w:r w:rsidR="00065D54" w:rsidRPr="0082560D">
        <w:rPr>
          <w:rFonts w:ascii="Arial" w:hAnsi="Arial" w:cs="Arial"/>
          <w:bCs/>
          <w:color w:val="000000" w:themeColor="text1"/>
        </w:rPr>
        <w:t xml:space="preserve">Michelin, </w:t>
      </w:r>
      <w:r w:rsidR="0082560D" w:rsidRPr="0082560D">
        <w:rPr>
          <w:rFonts w:ascii="Arial" w:hAnsi="Arial" w:cs="Arial"/>
          <w:color w:val="000000" w:themeColor="text1"/>
        </w:rPr>
        <w:t>Sava, Fulda, Firestone, Bridgestone, Nexen, Hankook, Kumho, Pirelli, Uniroyal, Dunlop</w:t>
      </w:r>
      <w:r w:rsidR="00F57D7D" w:rsidRPr="0082560D">
        <w:rPr>
          <w:rFonts w:ascii="Arial" w:hAnsi="Arial" w:cs="Arial"/>
          <w:bCs/>
          <w:color w:val="000000" w:themeColor="text1"/>
        </w:rPr>
        <w:t xml:space="preserve">, ali </w:t>
      </w:r>
      <w:r w:rsidR="00F57D7D">
        <w:rPr>
          <w:rFonts w:ascii="Arial" w:hAnsi="Arial" w:cs="Arial"/>
          <w:bCs/>
          <w:color w:val="000000" w:themeColor="text1"/>
        </w:rPr>
        <w:t>enakovredne kakovosti</w:t>
      </w:r>
      <w:r w:rsidR="00065D54">
        <w:rPr>
          <w:rFonts w:ascii="Arial" w:hAnsi="Arial" w:cs="Arial"/>
          <w:bCs/>
          <w:color w:val="000000" w:themeColor="text1"/>
        </w:rPr>
        <w:t xml:space="preserve"> (v primeru, da ponudnik ponudi pnevmatike drugih proizvajalcev, mora v ponudbi predložiti dokazila o njihovi enakovredni kakovosti zgoraj primeroma navedenim pnevmatikam)</w:t>
      </w:r>
      <w:r w:rsidR="00235B3F" w:rsidRPr="006B3AC9">
        <w:rPr>
          <w:rFonts w:ascii="Arial" w:hAnsi="Arial" w:cs="Arial"/>
        </w:rPr>
        <w:t>.</w:t>
      </w:r>
      <w:r w:rsidR="005737E7" w:rsidRPr="005737E7">
        <w:rPr>
          <w:rFonts w:ascii="Arial" w:hAnsi="Arial" w:cs="Arial"/>
          <w:color w:val="000000"/>
          <w:shd w:val="clear" w:color="auto" w:fill="FFFFFF"/>
        </w:rPr>
        <w:t xml:space="preserve"> </w:t>
      </w:r>
      <w:r w:rsidR="005737E7" w:rsidRPr="005737E7">
        <w:rPr>
          <w:rFonts w:ascii="Arial" w:hAnsi="Arial" w:cs="Arial"/>
          <w:b/>
          <w:color w:val="000000"/>
          <w:shd w:val="clear" w:color="auto" w:fill="FFFFFF"/>
        </w:rPr>
        <w:t>Delež ponujenih pnevmatik, ki so uvrščene v najvišji energijski razred, dostopen na trgu, mora znašati najmanj 90% števila vseh artiklov ponujenih pnevmatik.</w:t>
      </w:r>
    </w:p>
    <w:p w14:paraId="1B3FD0B1" w14:textId="77777777" w:rsidR="0014156E" w:rsidRPr="00A12B2B" w:rsidRDefault="0014156E">
      <w:pPr>
        <w:pStyle w:val="Standard"/>
        <w:rPr>
          <w:rFonts w:ascii="Arial" w:hAnsi="Arial" w:cs="Arial"/>
          <w:b/>
        </w:rPr>
      </w:pPr>
    </w:p>
    <w:p w14:paraId="1C7B0CE4" w14:textId="58E9B8B3" w:rsidR="00A00185" w:rsidRDefault="00814293">
      <w:pPr>
        <w:pStyle w:val="Standard"/>
        <w:rPr>
          <w:rFonts w:ascii="Arial" w:hAnsi="Arial" w:cs="Arial"/>
        </w:rPr>
      </w:pPr>
      <w:r w:rsidRPr="006B3AC9">
        <w:rPr>
          <w:rFonts w:ascii="Arial" w:hAnsi="Arial" w:cs="Arial"/>
        </w:rPr>
        <w:t>Podrobnejša specifikacija predmeta naročila je razvidna iz ponudbenega predračuna</w:t>
      </w:r>
      <w:r>
        <w:rPr>
          <w:rFonts w:ascii="Arial" w:hAnsi="Arial" w:cs="Arial"/>
        </w:rPr>
        <w:t>, osnutka pogodbe</w:t>
      </w:r>
      <w:r w:rsidRPr="006B3AC9">
        <w:rPr>
          <w:rFonts w:ascii="Arial" w:hAnsi="Arial" w:cs="Arial"/>
        </w:rPr>
        <w:t xml:space="preserve"> ter drugih relevantnih delov razpisne dokumentacije.</w:t>
      </w:r>
      <w:r w:rsidR="006D6F8D">
        <w:rPr>
          <w:rFonts w:ascii="Arial" w:hAnsi="Arial" w:cs="Arial"/>
        </w:rPr>
        <w:t xml:space="preserve"> </w:t>
      </w:r>
      <w:r w:rsidR="00DD4FB4" w:rsidRPr="00B23DDC">
        <w:rPr>
          <w:rFonts w:ascii="Arial" w:hAnsi="Arial" w:cs="Arial"/>
        </w:rPr>
        <w:t>Ponudnik mora ponuditi predmet javnega naročila v celoti. Naročnik bo izbral ekonomsko najugodnejšo ponudbo za celotno javno naročilo.</w:t>
      </w:r>
    </w:p>
    <w:p w14:paraId="6DB3059D" w14:textId="77777777" w:rsidR="00DD4FB4" w:rsidRPr="00A12B2B" w:rsidRDefault="00DD4FB4">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5" w:name="_Toc511306719"/>
      <w:bookmarkStart w:id="6" w:name="_Toc130225254"/>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5"/>
      <w:bookmarkEnd w:id="6"/>
    </w:p>
    <w:p w14:paraId="7AA159CE" w14:textId="77777777" w:rsidR="00A00185" w:rsidRPr="00A12B2B" w:rsidRDefault="00A00185" w:rsidP="00225D57">
      <w:pPr>
        <w:pStyle w:val="Standard"/>
        <w:keepNext/>
        <w:rPr>
          <w:rFonts w:ascii="Arial" w:hAnsi="Arial" w:cs="Arial"/>
        </w:rPr>
      </w:pPr>
    </w:p>
    <w:p w14:paraId="1AFF1E89" w14:textId="765CB20C"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 xml:space="preserve">postopek </w:t>
      </w:r>
      <w:r w:rsidR="00C7372B">
        <w:rPr>
          <w:rFonts w:ascii="Arial" w:hAnsi="Arial" w:cs="Arial"/>
        </w:rPr>
        <w:t>naročila male vrednosti (47</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C7535E" w14:textId="77777777" w:rsidR="00DD4FB4" w:rsidRPr="003075EF" w:rsidRDefault="00DD4FB4" w:rsidP="00DD4FB4">
      <w:pPr>
        <w:pStyle w:val="Standard"/>
        <w:rPr>
          <w:rFonts w:ascii="Arial" w:hAnsi="Arial" w:cs="Arial"/>
        </w:rPr>
      </w:pPr>
      <w:r w:rsidRPr="003075EF">
        <w:rPr>
          <w:rFonts w:ascii="Arial" w:hAnsi="Arial" w:cs="Arial"/>
        </w:rPr>
        <w:t xml:space="preserve">Naročnik bo, na podlagi pogojev in meril, določenih v tej razpisni dokumentaciji, izbral </w:t>
      </w:r>
      <w:r w:rsidRPr="004351FB">
        <w:rPr>
          <w:rFonts w:ascii="Arial" w:hAnsi="Arial" w:cs="Arial"/>
        </w:rPr>
        <w:t xml:space="preserve">ponudnika, s katerim bo sklenil pogodbo </w:t>
      </w:r>
      <w:r w:rsidRPr="00B23DDC">
        <w:rPr>
          <w:rFonts w:ascii="Arial" w:hAnsi="Arial" w:cs="Arial"/>
        </w:rPr>
        <w:t>za predmet javnega naročila v celoti</w:t>
      </w:r>
      <w:r w:rsidRPr="004351FB">
        <w:rPr>
          <w:rFonts w:ascii="Arial" w:hAnsi="Arial" w:cs="Arial"/>
        </w:rPr>
        <w:t xml:space="preserve">. Naročnik bo sklenil pogodbo s ponudnikom, ki bo oddal ekonomsko najugodnejšo </w:t>
      </w:r>
      <w:r>
        <w:rPr>
          <w:rFonts w:ascii="Arial" w:hAnsi="Arial" w:cs="Arial"/>
        </w:rPr>
        <w:t>dopustno ponudbo</w:t>
      </w:r>
      <w:r w:rsidRPr="004351FB">
        <w:rPr>
          <w:rFonts w:ascii="Arial" w:hAnsi="Arial" w:cs="Arial"/>
        </w:rPr>
        <w:t>,</w:t>
      </w:r>
      <w:r w:rsidRPr="003075EF">
        <w:rPr>
          <w:rFonts w:ascii="Arial" w:hAnsi="Arial" w:cs="Arial"/>
        </w:rPr>
        <w:t xml:space="preserve"> razen v p</w:t>
      </w:r>
      <w:r>
        <w:rPr>
          <w:rFonts w:ascii="Arial" w:hAnsi="Arial" w:cs="Arial"/>
        </w:rPr>
        <w:t>rimerih, opredeljenih v točki 14</w:t>
      </w:r>
      <w:r w:rsidRPr="003075EF">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7" w:name="_Toc511306720"/>
      <w:bookmarkStart w:id="8" w:name="_Toc130225255"/>
      <w:r w:rsidRPr="00001398">
        <w:rPr>
          <w:rFonts w:ascii="Arial" w:hAnsi="Arial" w:cs="Arial"/>
          <w:sz w:val="22"/>
          <w:szCs w:val="22"/>
        </w:rPr>
        <w:t>ROK IN NAČIN PREDLOŽITVE PONUDBE</w:t>
      </w:r>
      <w:bookmarkEnd w:id="7"/>
      <w:bookmarkEnd w:id="8"/>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8"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06425930"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0"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82560D">
        <w:rPr>
          <w:rFonts w:ascii="Arial" w:hAnsi="Arial" w:cs="Arial"/>
          <w:b/>
          <w:u w:val="single"/>
          <w:lang w:eastAsia="sl-SI"/>
        </w:rPr>
        <w:t>12</w:t>
      </w:r>
      <w:r w:rsidR="00001398">
        <w:rPr>
          <w:rFonts w:ascii="Arial" w:hAnsi="Arial" w:cs="Arial"/>
          <w:b/>
          <w:u w:val="single"/>
          <w:lang w:eastAsia="sl-SI"/>
        </w:rPr>
        <w:t>.4.2023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9" w:name="_Toc511306721"/>
      <w:bookmarkStart w:id="10" w:name="_Toc130225256"/>
      <w:r w:rsidRPr="00001398">
        <w:rPr>
          <w:rFonts w:ascii="Arial" w:hAnsi="Arial" w:cs="Arial"/>
          <w:sz w:val="22"/>
          <w:szCs w:val="22"/>
        </w:rPr>
        <w:t>ODPIRANJE</w:t>
      </w:r>
      <w:r w:rsidR="00235B3F" w:rsidRPr="00001398">
        <w:rPr>
          <w:rFonts w:ascii="Arial" w:hAnsi="Arial" w:cs="Arial"/>
          <w:sz w:val="22"/>
          <w:szCs w:val="22"/>
        </w:rPr>
        <w:t xml:space="preserve"> PODNUB</w:t>
      </w:r>
      <w:bookmarkEnd w:id="9"/>
      <w:bookmarkEnd w:id="10"/>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1"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r w:rsidRPr="00A12B2B">
        <w:rPr>
          <w:rFonts w:ascii="Arial" w:hAnsi="Arial" w:cs="Arial"/>
        </w:rPr>
        <w:t>pdf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1" w:name="_Toc511306723"/>
      <w:bookmarkStart w:id="12" w:name="_Toc130225257"/>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1"/>
      <w:bookmarkEnd w:id="12"/>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785FF60C"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82560D">
        <w:rPr>
          <w:rFonts w:ascii="Arial" w:hAnsi="Arial" w:cs="Arial"/>
          <w:b/>
        </w:rPr>
        <w:t>31</w:t>
      </w:r>
      <w:r w:rsidR="00C7372B">
        <w:rPr>
          <w:rFonts w:ascii="Arial" w:hAnsi="Arial" w:cs="Arial"/>
          <w:b/>
        </w:rPr>
        <w:t>.3</w:t>
      </w:r>
      <w:r w:rsidR="00001398">
        <w:rPr>
          <w:rFonts w:ascii="Arial" w:hAnsi="Arial" w:cs="Arial"/>
          <w:b/>
        </w:rPr>
        <w:t>.2023</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3" w:name="_Toc511306727"/>
      <w:bookmarkStart w:id="14" w:name="_Toc130225258"/>
      <w:r w:rsidRPr="00001398">
        <w:rPr>
          <w:rFonts w:ascii="Arial" w:hAnsi="Arial" w:cs="Arial"/>
          <w:sz w:val="22"/>
          <w:szCs w:val="22"/>
        </w:rPr>
        <w:t>UGOTAVLJANJE SPOSOBNOSTI</w:t>
      </w:r>
      <w:bookmarkEnd w:id="13"/>
      <w:bookmarkEnd w:id="14"/>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5" w:name="_Toc130225259"/>
      <w:r w:rsidRPr="00001398">
        <w:rPr>
          <w:rFonts w:ascii="Arial" w:hAnsi="Arial" w:cs="Arial"/>
          <w:sz w:val="22"/>
          <w:szCs w:val="22"/>
        </w:rPr>
        <w:t>Subjekti, za katere se ugotavlja sposobnost</w:t>
      </w:r>
      <w:bookmarkEnd w:id="15"/>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7777777"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pri njem niso zaposlene</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7A36C9" w:rsidRPr="006B3AC9">
        <w:rPr>
          <w:rFonts w:ascii="Arial" w:hAnsi="Arial" w:cs="Arial"/>
        </w:rPr>
        <w:t xml:space="preserve">Obrazec ESPD vključuje tudi uradno izjavo o tem, da bo gospodarski subjekt na zahtevo in brez </w:t>
      </w:r>
      <w:r w:rsidR="007A36C9" w:rsidRPr="006B3AC9">
        <w:rPr>
          <w:rFonts w:ascii="Arial" w:hAnsi="Arial" w:cs="Arial"/>
        </w:rPr>
        <w:lastRenderedPageBreak/>
        <w:t>odlašanja sposoben predložiti dokazila, ki dokazujejo neobstoj</w:t>
      </w:r>
      <w:r w:rsidR="00AD4A8A" w:rsidRPr="006B3AC9">
        <w:rPr>
          <w:rFonts w:ascii="Arial" w:hAnsi="Arial" w:cs="Arial"/>
        </w:rPr>
        <w:t xml:space="preserve"> razlogov za izključitev in</w:t>
      </w:r>
      <w:r w:rsidR="007A36C9" w:rsidRPr="006B3AC9">
        <w:rPr>
          <w:rFonts w:ascii="Arial" w:hAnsi="Arial" w:cs="Arial"/>
        </w:rPr>
        <w:t xml:space="preserve"> izpo</w:t>
      </w:r>
      <w:r w:rsidR="00CB26D4" w:rsidRPr="006B3AC9">
        <w:rPr>
          <w:rFonts w:ascii="Arial" w:hAnsi="Arial" w:cs="Arial"/>
        </w:rPr>
        <w:t>lnjevanje pogojev za priznanje sposobnosti</w:t>
      </w:r>
      <w:r w:rsidR="007A36C9"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predmetnem 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2"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.xml in bo podpisan hkrati s podpisom ponudbe. Za ostale sodelujoče ponudnik v razdelek »ESPD – ostali sodelujoči« priloži podpisane ESPD v formatu .pdf, ali v elektronski obliki podpisan .xml.</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8D031FB" w14:textId="77777777" w:rsidR="00546EED" w:rsidRPr="00A12B2B" w:rsidRDefault="007E7F04" w:rsidP="00546EED">
      <w:pPr>
        <w:spacing w:after="0" w:line="276" w:lineRule="auto"/>
        <w:jc w:val="both"/>
        <w:rPr>
          <w:rFonts w:ascii="Arial" w:hAnsi="Arial" w:cs="Arial"/>
        </w:rPr>
      </w:pPr>
      <w:r w:rsidRPr="006B3AC9">
        <w:rPr>
          <w:rFonts w:ascii="Arial" w:hAnsi="Arial" w:cs="Arial"/>
        </w:rPr>
        <w:t>Gospodarski subjekt lahko dokazila o neobstoju razlogov za izključitev in dokazila o izpo</w:t>
      </w:r>
      <w:r w:rsidR="00CB26D4" w:rsidRPr="006B3AC9">
        <w:rPr>
          <w:rFonts w:ascii="Arial" w:hAnsi="Arial" w:cs="Arial"/>
        </w:rPr>
        <w:t>lnjevanju pogojev za priznanje sposobnosti</w:t>
      </w:r>
      <w:r w:rsidR="00BA0B0E" w:rsidRPr="006B3AC9">
        <w:rPr>
          <w:rFonts w:ascii="Arial" w:hAnsi="Arial" w:cs="Arial"/>
        </w:rPr>
        <w:t xml:space="preserve"> predloži tudi sam. </w:t>
      </w:r>
      <w:r w:rsidR="00546EED" w:rsidRPr="006B3AC9">
        <w:rPr>
          <w:rFonts w:ascii="Arial" w:hAnsi="Arial" w:cs="Arial"/>
        </w:rPr>
        <w:t>Naročnik si pridržuje pravico do preveritve verodostojnosti predloženih dokazil pri nj</w:t>
      </w:r>
      <w:r w:rsidR="00CB26D4" w:rsidRPr="006B3AC9">
        <w:rPr>
          <w:rFonts w:ascii="Arial" w:hAnsi="Arial" w:cs="Arial"/>
        </w:rPr>
        <w:t>ihovih izdajateljih oziroma podpisnikih</w:t>
      </w:r>
      <w:r w:rsidR="00546EED"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2F7A6E95" w14:textId="0E8A937A"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sidR="006D6F8D">
        <w:rPr>
          <w:rFonts w:ascii="Arial" w:hAnsi="Arial" w:cs="Arial"/>
        </w:rPr>
        <w:t>dobavljenega blaga</w:t>
      </w:r>
      <w:r w:rsidR="00C7372B">
        <w:rPr>
          <w:rFonts w:ascii="Arial" w:hAnsi="Arial" w:cs="Arial"/>
        </w:rPr>
        <w:t xml:space="preserve"> oziroma opravljenih storitev</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6" w:name="_Toc130225260"/>
      <w:r w:rsidRPr="00001398">
        <w:rPr>
          <w:rFonts w:ascii="Arial" w:hAnsi="Arial" w:cs="Arial"/>
          <w:sz w:val="22"/>
          <w:szCs w:val="22"/>
        </w:rPr>
        <w:t>Razlogi za izključitev</w:t>
      </w:r>
      <w:bookmarkEnd w:id="16"/>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77777777" w:rsidR="00A00185" w:rsidRPr="00A12B2B" w:rsidRDefault="00D94663">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ali osebi, ki je članica upravnega, vodstvenega ali nadzornega organa tega gospodarskega subjekta ali ki ima pooblastila za njegovo zastopanje ali odločanje ali nadzor v njem, </w:t>
      </w:r>
      <w:r w:rsidRPr="00A12B2B">
        <w:rPr>
          <w:rFonts w:ascii="Arial" w:hAnsi="Arial" w:cs="Arial"/>
        </w:rPr>
        <w:t xml:space="preserve">je bila </w:t>
      </w:r>
      <w:r w:rsidR="00235B3F" w:rsidRPr="00A12B2B">
        <w:rPr>
          <w:rFonts w:ascii="Arial" w:hAnsi="Arial" w:cs="Arial"/>
        </w:rPr>
        <w:t>izrečena pravnomočna sodba, ki ima elemente kazn</w:t>
      </w:r>
      <w:r w:rsidRPr="00A12B2B">
        <w:rPr>
          <w:rFonts w:ascii="Arial" w:hAnsi="Arial" w:cs="Arial"/>
        </w:rPr>
        <w:t>ivih dejanj opredeljenih v KZ-1</w:t>
      </w:r>
      <w:r w:rsidR="00235B3F" w:rsidRPr="00A12B2B">
        <w:rPr>
          <w:rFonts w:ascii="Arial" w:hAnsi="Arial" w:cs="Arial"/>
        </w:rPr>
        <w:t>, ki so navedena v</w:t>
      </w:r>
      <w:r w:rsidR="006550AA" w:rsidRPr="00A12B2B">
        <w:rPr>
          <w:rFonts w:ascii="Arial" w:hAnsi="Arial" w:cs="Arial"/>
        </w:rPr>
        <w:t xml:space="preserve"> prvem odstavku 75. člena ZJN-3</w:t>
      </w:r>
      <w:r w:rsidR="00506257" w:rsidRPr="00A12B2B">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(257.a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70DD654E"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7372B">
        <w:rPr>
          <w:rFonts w:ascii="Arial" w:hAnsi="Arial" w:cs="Arial"/>
        </w:rPr>
        <w:t>spodarske subjekte v ponudbi).</w:t>
      </w:r>
    </w:p>
    <w:p w14:paraId="7B4353D6" w14:textId="77777777" w:rsidR="00A00185" w:rsidRPr="00A12B2B" w:rsidRDefault="00A00185">
      <w:pPr>
        <w:pStyle w:val="Standard"/>
        <w:rPr>
          <w:rFonts w:ascii="Arial" w:hAnsi="Arial" w:cs="Arial"/>
        </w:rPr>
      </w:pPr>
    </w:p>
    <w:p w14:paraId="60F435A5" w14:textId="77777777" w:rsidR="00A00185" w:rsidRPr="00A12B2B" w:rsidRDefault="00235B3F" w:rsidP="0065693B">
      <w:pPr>
        <w:pStyle w:val="Odstavekseznama"/>
        <w:numPr>
          <w:ilvl w:val="0"/>
          <w:numId w:val="52"/>
        </w:numPr>
        <w:rPr>
          <w:rFonts w:ascii="Arial" w:hAnsi="Arial" w:cs="Arial"/>
        </w:rPr>
      </w:pPr>
      <w:r w:rsidRPr="00A12B2B">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w:t>
      </w:r>
      <w:r w:rsidR="00506257" w:rsidRPr="00A12B2B">
        <w:rPr>
          <w:rFonts w:ascii="Arial" w:hAnsi="Arial" w:cs="Arial"/>
        </w:rPr>
        <w:t xml:space="preserve">pri čemer </w:t>
      </w:r>
      <w:r w:rsidRPr="00A12B2B">
        <w:rPr>
          <w:rFonts w:ascii="Arial" w:hAnsi="Arial" w:cs="Arial"/>
        </w:rPr>
        <w:t>vrednost teh neplačanih zapadlih obveznosti n</w:t>
      </w:r>
      <w:r w:rsidR="00506257" w:rsidRPr="00A12B2B">
        <w:rPr>
          <w:rFonts w:ascii="Arial" w:hAnsi="Arial" w:cs="Arial"/>
        </w:rPr>
        <w:t>a dan oddaje ponudbe</w:t>
      </w:r>
      <w:r w:rsidRPr="00A12B2B">
        <w:rPr>
          <w:rFonts w:ascii="Arial" w:hAnsi="Arial" w:cs="Arial"/>
        </w:rPr>
        <w:t xml:space="preserve"> znaša 50 EUR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r w:rsidR="00A97C1B" w:rsidRPr="00A12B2B">
        <w:rPr>
          <w:rFonts w:ascii="Arial" w:hAnsi="Arial" w:cs="Arial"/>
        </w:rPr>
        <w:t xml:space="preserve"> (drugi odstavek 75. člena ZJN-3)</w:t>
      </w:r>
      <w:r w:rsidR="00D93F7A" w:rsidRPr="00A12B2B">
        <w:rPr>
          <w:rFonts w:ascii="Arial" w:hAnsi="Arial" w:cs="Arial"/>
        </w:rPr>
        <w:t>.</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77777777" w:rsidR="00A00185" w:rsidRPr="00A12B2B" w:rsidRDefault="007A4DBB"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w:t>
      </w:r>
      <w:r w:rsidRPr="00A12B2B">
        <w:rPr>
          <w:rFonts w:ascii="Arial" w:hAnsi="Arial" w:cs="Arial"/>
        </w:rPr>
        <w:t xml:space="preserve">je bila </w:t>
      </w:r>
      <w:r w:rsidR="00235B3F" w:rsidRPr="00A12B2B">
        <w:rPr>
          <w:rFonts w:ascii="Arial" w:hAnsi="Arial" w:cs="Arial"/>
        </w:rPr>
        <w:t>v zadnjih treh letih pred potekom roka za oddajo ponudb s pravnomočno odločbo pristojnega organa Republike Slovenije ali druge države č</w:t>
      </w:r>
      <w:r w:rsidR="00506257" w:rsidRPr="00A12B2B">
        <w:rPr>
          <w:rFonts w:ascii="Arial" w:hAnsi="Arial" w:cs="Arial"/>
        </w:rPr>
        <w:t>lanice ali tretje države, več, kot enkrat</w:t>
      </w:r>
      <w:r w:rsidR="00235B3F" w:rsidRPr="00A12B2B">
        <w:rPr>
          <w:rFonts w:ascii="Arial" w:hAnsi="Arial" w:cs="Arial"/>
        </w:rPr>
        <w:t xml:space="preserve"> izrečena globa zaradi prekrška v zvezi s plačilom za delo</w:t>
      </w:r>
      <w:r w:rsidR="00D93F7A" w:rsidRPr="00A12B2B">
        <w:rPr>
          <w:rFonts w:ascii="Arial" w:hAnsi="Arial" w:cs="Arial"/>
        </w:rPr>
        <w:t>,</w:t>
      </w:r>
      <w:r w:rsidR="00D93F7A" w:rsidRPr="00A12B2B">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7" w:name="_Toc130225261"/>
      <w:r w:rsidRPr="00001398">
        <w:rPr>
          <w:rFonts w:ascii="Arial" w:hAnsi="Arial" w:cs="Arial"/>
          <w:sz w:val="22"/>
          <w:szCs w:val="22"/>
        </w:rPr>
        <w:t>Pogoji za priznanje sposobnosti</w:t>
      </w:r>
      <w:bookmarkEnd w:id="17"/>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25445EDD" w14:textId="74706460" w:rsidR="00850C50" w:rsidRPr="00F178AA" w:rsidRDefault="00850C50" w:rsidP="00850C50">
      <w:pPr>
        <w:pStyle w:val="Odstavekseznama"/>
        <w:numPr>
          <w:ilvl w:val="0"/>
          <w:numId w:val="53"/>
        </w:numPr>
        <w:rPr>
          <w:rFonts w:ascii="Arial" w:hAnsi="Arial" w:cs="Arial"/>
        </w:rPr>
      </w:pPr>
      <w:r w:rsidRPr="00A12B2B">
        <w:rPr>
          <w:rFonts w:ascii="Arial" w:hAnsi="Arial" w:cs="Arial"/>
        </w:rPr>
        <w:t xml:space="preserve">Gospodarski subjekt mora biti registriran za opravljanje dejavnosti, ki je predmet tega javnega naročila </w:t>
      </w:r>
      <w:r w:rsidR="00DD4FB4">
        <w:rPr>
          <w:rFonts w:ascii="Arial" w:hAnsi="Arial" w:cs="Arial"/>
        </w:rPr>
        <w:t>(prvi odstavek 76. člena ZJN-3)</w:t>
      </w:r>
      <w:r w:rsidRPr="00F178AA">
        <w:rPr>
          <w:rFonts w:ascii="Arial" w:hAnsi="Arial" w:cs="Arial"/>
        </w:rPr>
        <w:t>.</w:t>
      </w:r>
    </w:p>
    <w:p w14:paraId="0A21808B" w14:textId="77777777" w:rsidR="00850C50" w:rsidRPr="00A12B2B" w:rsidRDefault="00850C50" w:rsidP="00850C50">
      <w:pPr>
        <w:pStyle w:val="Standard"/>
        <w:ind w:left="708"/>
        <w:rPr>
          <w:rFonts w:ascii="Arial" w:hAnsi="Arial" w:cs="Arial"/>
          <w:color w:val="000000" w:themeColor="text1"/>
        </w:rPr>
      </w:pPr>
    </w:p>
    <w:p w14:paraId="424D1C5A" w14:textId="77777777" w:rsidR="00850C50" w:rsidRPr="00A12B2B" w:rsidRDefault="00850C50" w:rsidP="00850C50">
      <w:pPr>
        <w:pStyle w:val="Odstavekseznama"/>
        <w:rPr>
          <w:rFonts w:ascii="Arial" w:hAnsi="Arial" w:cs="Arial"/>
          <w:u w:val="single"/>
        </w:rPr>
      </w:pPr>
      <w:r w:rsidRPr="00A12B2B">
        <w:rPr>
          <w:rFonts w:ascii="Arial" w:hAnsi="Arial" w:cs="Arial"/>
          <w:u w:val="single"/>
        </w:rPr>
        <w:t>Dokazilo:</w:t>
      </w:r>
    </w:p>
    <w:p w14:paraId="234589F4" w14:textId="5CCC413A" w:rsidR="00850C50" w:rsidRPr="00A12B2B" w:rsidRDefault="00850C50" w:rsidP="00850C50">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EA07599" w14:textId="77777777" w:rsidR="00850C50" w:rsidRPr="00A12B2B" w:rsidRDefault="00850C50" w:rsidP="00225D57">
      <w:pPr>
        <w:pStyle w:val="Standard"/>
        <w:keepNext/>
        <w:rPr>
          <w:rFonts w:ascii="Arial" w:hAnsi="Arial" w:cs="Arial"/>
        </w:rPr>
      </w:pPr>
    </w:p>
    <w:p w14:paraId="7C304FE3" w14:textId="61169A4C" w:rsidR="00A00185" w:rsidRPr="00850C50" w:rsidRDefault="00C744DD" w:rsidP="00850C50">
      <w:pPr>
        <w:pStyle w:val="Odstavekseznama"/>
        <w:numPr>
          <w:ilvl w:val="0"/>
          <w:numId w:val="53"/>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 xml:space="preserve">izpolnil vsaj </w:t>
      </w:r>
      <w:r w:rsidR="004B24DF" w:rsidRPr="00850C50">
        <w:rPr>
          <w:rFonts w:ascii="Arial" w:hAnsi="Arial" w:cs="Arial"/>
        </w:rPr>
        <w:t>eno naročilo</w:t>
      </w:r>
      <w:r w:rsidR="00152545" w:rsidRPr="00850C50">
        <w:rPr>
          <w:rFonts w:ascii="Arial" w:hAnsi="Arial" w:cs="Arial"/>
        </w:rPr>
        <w:t xml:space="preserve"> za </w:t>
      </w:r>
      <w:r w:rsidR="00C7372B">
        <w:rPr>
          <w:rFonts w:ascii="Arial" w:hAnsi="Arial" w:cs="Arial"/>
        </w:rPr>
        <w:t>vulkanizerske storitve</w:t>
      </w:r>
      <w:r w:rsidR="004B24DF" w:rsidRPr="00850C50">
        <w:rPr>
          <w:rFonts w:ascii="Arial" w:hAnsi="Arial" w:cs="Arial"/>
        </w:rPr>
        <w:t>.</w:t>
      </w:r>
    </w:p>
    <w:p w14:paraId="2636C89D" w14:textId="77777777" w:rsidR="00DD4FB4" w:rsidRDefault="00DD4FB4" w:rsidP="00C744DD">
      <w:pPr>
        <w:pStyle w:val="Standard"/>
        <w:ind w:left="708"/>
        <w:rPr>
          <w:rFonts w:ascii="Arial" w:hAnsi="Arial" w:cs="Arial"/>
        </w:rPr>
      </w:pPr>
    </w:p>
    <w:p w14:paraId="7376CD13" w14:textId="4A199993" w:rsidR="00C744DD" w:rsidRPr="00A12B2B" w:rsidRDefault="00C744DD" w:rsidP="00C744DD">
      <w:pPr>
        <w:pStyle w:val="Standard"/>
        <w:ind w:left="708"/>
        <w:rPr>
          <w:rFonts w:ascii="Arial" w:hAnsi="Arial" w:cs="Arial"/>
        </w:rPr>
      </w:pPr>
      <w:r w:rsidRPr="00A12B2B">
        <w:rPr>
          <w:rFonts w:ascii="Arial" w:hAnsi="Arial" w:cs="Arial"/>
        </w:rPr>
        <w:lastRenderedPageBreak/>
        <w:t>Pogoj mora izpolnjevati ponudnik. Skupina ponudnikov lahko pogoj izpolni skupaj. Ponudnik (oziroma skupina ponudnikov) lahko pogoj izpolni tudi s podizvajalci</w:t>
      </w:r>
      <w:r w:rsidR="00EF1CFC" w:rsidRPr="00A12B2B">
        <w:rPr>
          <w:rFonts w:ascii="Arial" w:hAnsi="Arial" w:cs="Arial"/>
        </w:rPr>
        <w:t>.</w:t>
      </w:r>
    </w:p>
    <w:p w14:paraId="2FA63C4D" w14:textId="77777777" w:rsidR="00C744DD" w:rsidRPr="00A12B2B" w:rsidRDefault="00C744DD">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5C22018D" w:rsidR="00D066C9" w:rsidRPr="00A12B2B" w:rsidRDefault="00D066C9"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 in</w:t>
      </w:r>
    </w:p>
    <w:p w14:paraId="7BC09E18" w14:textId="56100B39" w:rsidR="00C744DD" w:rsidRPr="00A12B2B" w:rsidRDefault="00D066C9" w:rsidP="00CD6BE5">
      <w:pPr>
        <w:pStyle w:val="Odstavekseznama"/>
        <w:numPr>
          <w:ilvl w:val="0"/>
          <w:numId w:val="62"/>
        </w:numPr>
        <w:ind w:left="1276"/>
        <w:rPr>
          <w:rFonts w:ascii="Arial" w:hAnsi="Arial" w:cs="Arial"/>
        </w:rPr>
      </w:pPr>
      <w:r w:rsidRPr="00A12B2B">
        <w:rPr>
          <w:rFonts w:ascii="Arial" w:hAnsi="Arial" w:cs="Arial"/>
          <w:b/>
        </w:rPr>
        <w:t>I</w:t>
      </w:r>
      <w:r w:rsidR="00C744DD" w:rsidRPr="00A12B2B">
        <w:rPr>
          <w:rFonts w:ascii="Arial" w:hAnsi="Arial" w:cs="Arial"/>
          <w:b/>
        </w:rPr>
        <w:t>zpolnjen o</w:t>
      </w:r>
      <w:r w:rsidR="00C7372B">
        <w:rPr>
          <w:rFonts w:ascii="Arial" w:hAnsi="Arial" w:cs="Arial"/>
          <w:b/>
        </w:rPr>
        <w:t>brazec »Seznam referenčnih del«.</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8" w:name="_Toc511306738"/>
      <w:bookmarkStart w:id="19" w:name="_Toc130225262"/>
      <w:r w:rsidRPr="00FC20F9">
        <w:rPr>
          <w:rFonts w:ascii="Arial" w:hAnsi="Arial" w:cs="Arial"/>
          <w:sz w:val="22"/>
          <w:szCs w:val="22"/>
        </w:rPr>
        <w:t xml:space="preserve">POJASNJEVANJE, </w:t>
      </w:r>
      <w:r w:rsidR="00235B3F" w:rsidRPr="00FC20F9">
        <w:rPr>
          <w:rFonts w:ascii="Arial" w:hAnsi="Arial" w:cs="Arial"/>
          <w:sz w:val="22"/>
          <w:szCs w:val="22"/>
        </w:rPr>
        <w:t>DOPOLNJEVANJE IN SPREMINJANJE PONUDB</w:t>
      </w:r>
      <w:bookmarkEnd w:id="18"/>
      <w:bookmarkEnd w:id="19"/>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0" w:name="_Toc511306739"/>
      <w:bookmarkStart w:id="21" w:name="_Toc130225263"/>
      <w:r w:rsidRPr="00001398">
        <w:rPr>
          <w:rFonts w:ascii="Arial" w:hAnsi="Arial" w:cs="Arial"/>
          <w:sz w:val="22"/>
          <w:szCs w:val="22"/>
        </w:rPr>
        <w:t>FINANČNA ZAVAROVANJA</w:t>
      </w:r>
      <w:bookmarkEnd w:id="20"/>
      <w:bookmarkEnd w:id="21"/>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77777777" w:rsidR="00A00185" w:rsidRPr="00001398" w:rsidRDefault="005F0382" w:rsidP="00CD6BE5">
      <w:pPr>
        <w:pStyle w:val="Naslov2"/>
        <w:keepLines w:val="0"/>
        <w:numPr>
          <w:ilvl w:val="1"/>
          <w:numId w:val="73"/>
        </w:numPr>
        <w:rPr>
          <w:rFonts w:ascii="Arial" w:hAnsi="Arial" w:cs="Arial"/>
          <w:sz w:val="22"/>
          <w:szCs w:val="22"/>
        </w:rPr>
      </w:pPr>
      <w:bookmarkStart w:id="22" w:name="_Toc511306740"/>
      <w:bookmarkStart w:id="23" w:name="_Toc130225264"/>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2"/>
      <w:bookmarkEnd w:id="23"/>
    </w:p>
    <w:p w14:paraId="258E6664" w14:textId="77777777" w:rsidR="00A00185" w:rsidRPr="00A12B2B" w:rsidRDefault="00A00185" w:rsidP="00225D57">
      <w:pPr>
        <w:pStyle w:val="Standard"/>
        <w:keepNext/>
        <w:rPr>
          <w:rFonts w:ascii="Arial" w:hAnsi="Arial" w:cs="Arial"/>
        </w:rPr>
      </w:pPr>
    </w:p>
    <w:p w14:paraId="62FADC00" w14:textId="732023D8"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6B3AC9">
        <w:rPr>
          <w:rFonts w:ascii="Arial" w:hAnsi="Arial" w:cs="Arial"/>
          <w:b/>
        </w:rPr>
        <w:t>že</w:t>
      </w:r>
      <w:r w:rsidR="000661C3" w:rsidRPr="006B3AC9">
        <w:rPr>
          <w:rFonts w:ascii="Arial" w:hAnsi="Arial" w:cs="Arial"/>
          <w:b/>
        </w:rPr>
        <w:t xml:space="preserve"> </w:t>
      </w:r>
      <w:r w:rsidR="00572B82" w:rsidRPr="006B3AC9">
        <w:rPr>
          <w:rFonts w:ascii="Arial" w:hAnsi="Arial" w:cs="Arial"/>
          <w:b/>
        </w:rPr>
        <w:t>v ponudbi predložiti izpolnjen, podpisan in žigosan obrazec Menična izjava za dobro izvedbo pogodbenih obveznosti</w:t>
      </w:r>
      <w:r w:rsidR="00572B82" w:rsidRPr="006B3AC9">
        <w:rPr>
          <w:rFonts w:ascii="Arial" w:hAnsi="Arial" w:cs="Arial"/>
        </w:rPr>
        <w:t xml:space="preserve">, z veljavnostjo do </w:t>
      </w:r>
      <w:r w:rsidR="005737E7">
        <w:rPr>
          <w:rFonts w:ascii="Arial" w:hAnsi="Arial" w:cs="Arial"/>
        </w:rPr>
        <w:t>3</w:t>
      </w:r>
      <w:r w:rsidR="007D264E">
        <w:rPr>
          <w:rFonts w:ascii="Arial" w:hAnsi="Arial" w:cs="Arial"/>
        </w:rPr>
        <w:t>1</w:t>
      </w:r>
      <w:r w:rsidR="005737E7">
        <w:rPr>
          <w:rFonts w:ascii="Arial" w:hAnsi="Arial" w:cs="Arial"/>
        </w:rPr>
        <w:t>.</w:t>
      </w:r>
      <w:r w:rsidR="007D264E">
        <w:rPr>
          <w:rFonts w:ascii="Arial" w:hAnsi="Arial" w:cs="Arial"/>
        </w:rPr>
        <w:t>7</w:t>
      </w:r>
      <w:r w:rsidR="006D6F8D">
        <w:rPr>
          <w:rFonts w:ascii="Arial" w:hAnsi="Arial" w:cs="Arial"/>
        </w:rPr>
        <w:t>.202</w:t>
      </w:r>
      <w:r w:rsidR="005737E7">
        <w:rPr>
          <w:rFonts w:ascii="Arial" w:hAnsi="Arial" w:cs="Arial"/>
        </w:rPr>
        <w:t>7</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2F16F552"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rok </w:t>
      </w:r>
      <w:r w:rsidR="0019040C" w:rsidRPr="006B3AC9">
        <w:rPr>
          <w:rFonts w:ascii="Arial" w:hAnsi="Arial" w:cs="Arial"/>
        </w:rPr>
        <w:t>njene veljavnosti</w:t>
      </w:r>
      <w:r w:rsidRPr="006B3AC9">
        <w:rPr>
          <w:rFonts w:ascii="Arial" w:hAnsi="Arial" w:cs="Arial"/>
        </w:rPr>
        <w:t xml:space="preserve"> </w:t>
      </w:r>
      <w:r w:rsidR="00455F20" w:rsidRPr="006B3AC9">
        <w:rPr>
          <w:rFonts w:ascii="Arial" w:hAnsi="Arial" w:cs="Arial"/>
        </w:rPr>
        <w:t xml:space="preserve">ali vrednost predmeta naročila, bo moral </w:t>
      </w:r>
      <w:r w:rsidR="00C7372B">
        <w:rPr>
          <w:rFonts w:ascii="Arial" w:hAnsi="Arial" w:cs="Arial"/>
        </w:rPr>
        <w:t>izvajalec</w:t>
      </w:r>
      <w:r w:rsidR="00455F20" w:rsidRPr="006B3AC9">
        <w:rPr>
          <w:rFonts w:ascii="Arial" w:hAnsi="Arial" w:cs="Arial"/>
        </w:rPr>
        <w:t xml:space="preserve"> temu ustrezno spremeniti, podaljšati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461C9EFE" w14:textId="10A3AA1A"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ne prične </w:t>
      </w:r>
      <w:r w:rsidR="00DF2C96">
        <w:rPr>
          <w:rFonts w:ascii="Arial" w:hAnsi="Arial" w:cs="Arial"/>
        </w:rPr>
        <w:t>izpolnjevat</w:t>
      </w:r>
      <w:r w:rsidR="00DF2C96" w:rsidRPr="003075EF">
        <w:rPr>
          <w:rFonts w:ascii="Arial" w:hAnsi="Arial" w:cs="Arial"/>
        </w:rPr>
        <w:t>i svojih pogodbenih obveznosti v roku in v skladu z določili pogodbe,</w:t>
      </w:r>
    </w:p>
    <w:p w14:paraId="530C53DC" w14:textId="01675C8E"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preneha izpolnjevati svoje pogodbene obveznosti v skladu z določili pogodbe,</w:t>
      </w:r>
    </w:p>
    <w:p w14:paraId="1AF9F3BE" w14:textId="77822C94"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lastRenderedPageBreak/>
        <w:t>izvajalec</w:t>
      </w:r>
      <w:r w:rsidR="00DF2C96" w:rsidRPr="003075EF">
        <w:rPr>
          <w:rFonts w:ascii="Arial" w:hAnsi="Arial" w:cs="Arial"/>
        </w:rPr>
        <w:t xml:space="preserve"> svojih obveznosti ne izpolni skladno s pogodbo, v dogovorjeni kakovosti, obsegu ali rokih (tj. razlog neizpolnitve, nepravočasne izpolnitve ali nepravilne izpolnitve),</w:t>
      </w:r>
    </w:p>
    <w:p w14:paraId="02088B2E" w14:textId="7AA07DBC"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odstopi od pogodbe brez utemeljenega razloga, ki bi izviral iz sfere naročnika,</w:t>
      </w:r>
    </w:p>
    <w:p w14:paraId="1CD01E4F" w14:textId="07B93D47" w:rsidR="00DF2C96" w:rsidRPr="003075EF" w:rsidRDefault="00DF2C96" w:rsidP="00DF2C96">
      <w:pPr>
        <w:pStyle w:val="Odstavekseznama"/>
        <w:numPr>
          <w:ilvl w:val="0"/>
          <w:numId w:val="68"/>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sidR="00C7372B">
        <w:rPr>
          <w:rFonts w:ascii="Arial" w:hAnsi="Arial" w:cs="Arial"/>
        </w:rPr>
        <w:t>izvajalca,</w:t>
      </w:r>
    </w:p>
    <w:p w14:paraId="772771D3" w14:textId="7EE71D9F"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naročniku povzroči škodo, ki je ne povrne v roku 8 dni po pozivu naročnika,</w:t>
      </w:r>
    </w:p>
    <w:p w14:paraId="3F46942D" w14:textId="44F94E15"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naročniku poda zavajajoče ali lažne izjave, podatke oziroma dokumente,</w:t>
      </w:r>
    </w:p>
    <w:p w14:paraId="11AF6B2D" w14:textId="50A34B96"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v roku, ki ga določi naročnik, ne odpravi morebitnih pomanjkljivosti ali napak na izvedenem predmetu naročila,</w:t>
      </w:r>
    </w:p>
    <w:p w14:paraId="11AF553F" w14:textId="0EAC522D"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naročniku skladno z njegovim pozivom ne izroči novega, podaljšanega oziroma spremenjenega finančnega zavarovanja za dobro izvedbo pogodbenih obveznosti.</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D6BE5">
      <w:pPr>
        <w:pStyle w:val="Naslov1"/>
        <w:numPr>
          <w:ilvl w:val="0"/>
          <w:numId w:val="73"/>
        </w:numPr>
        <w:ind w:left="851" w:hanging="491"/>
        <w:rPr>
          <w:rFonts w:ascii="Arial" w:hAnsi="Arial" w:cs="Arial"/>
          <w:sz w:val="22"/>
          <w:szCs w:val="22"/>
        </w:rPr>
      </w:pPr>
      <w:bookmarkStart w:id="24" w:name="_Toc511306741"/>
      <w:bookmarkStart w:id="25" w:name="_Toc130225265"/>
      <w:r w:rsidRPr="00001398">
        <w:rPr>
          <w:rFonts w:ascii="Arial" w:hAnsi="Arial" w:cs="Arial"/>
          <w:sz w:val="22"/>
          <w:szCs w:val="22"/>
        </w:rPr>
        <w:t>MERILO</w:t>
      </w:r>
      <w:bookmarkEnd w:id="24"/>
      <w:bookmarkEnd w:id="25"/>
    </w:p>
    <w:p w14:paraId="57AE48C2" w14:textId="77777777" w:rsidR="00A00185" w:rsidRPr="00A12B2B" w:rsidRDefault="00A00185" w:rsidP="00225D57">
      <w:pPr>
        <w:pStyle w:val="Standard"/>
        <w:keepNext/>
        <w:rPr>
          <w:rFonts w:ascii="Arial" w:hAnsi="Arial" w:cs="Arial"/>
        </w:rPr>
      </w:pPr>
    </w:p>
    <w:p w14:paraId="542A1CEE" w14:textId="064AE254" w:rsidR="00A00185" w:rsidRPr="00A12B2B" w:rsidRDefault="00235B3F">
      <w:pPr>
        <w:pStyle w:val="Standard"/>
        <w:rPr>
          <w:rFonts w:ascii="Arial" w:hAnsi="Arial" w:cs="Arial"/>
        </w:rPr>
      </w:pPr>
      <w:bookmarkStart w:id="26"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Pr="00A12B2B">
        <w:rPr>
          <w:rFonts w:ascii="Arial" w:hAnsi="Arial" w:cs="Arial"/>
        </w:rPr>
        <w:t xml:space="preserve">. Naročnik bo naročilo 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p>
    <w:p w14:paraId="6EA4CA39" w14:textId="77777777" w:rsidR="00A00185" w:rsidRPr="00A12B2B" w:rsidRDefault="00A00185">
      <w:pPr>
        <w:pStyle w:val="Standard"/>
        <w:rPr>
          <w:rFonts w:ascii="Arial" w:hAnsi="Arial" w:cs="Arial"/>
        </w:rPr>
      </w:pPr>
    </w:p>
    <w:p w14:paraId="42EEDEE6" w14:textId="01D9706F" w:rsidR="00BA0B0E" w:rsidRPr="00A12B2B" w:rsidRDefault="00BA0B0E" w:rsidP="00BA0B0E">
      <w:pPr>
        <w:pStyle w:val="Standard"/>
        <w:rPr>
          <w:rFonts w:ascii="Arial" w:hAnsi="Arial" w:cs="Arial"/>
        </w:rPr>
      </w:pPr>
      <w:r w:rsidRPr="00A12B2B">
        <w:rPr>
          <w:rFonts w:ascii="Arial" w:hAnsi="Arial" w:cs="Arial"/>
        </w:rPr>
        <w:t>V primeru, da bo skupna ponudbena cena brez DDV 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CD6BE5">
      <w:pPr>
        <w:pStyle w:val="Naslov1"/>
        <w:numPr>
          <w:ilvl w:val="0"/>
          <w:numId w:val="73"/>
        </w:numPr>
        <w:ind w:left="851" w:hanging="491"/>
        <w:rPr>
          <w:rFonts w:ascii="Arial" w:hAnsi="Arial" w:cs="Arial"/>
          <w:sz w:val="22"/>
          <w:szCs w:val="22"/>
        </w:rPr>
      </w:pPr>
      <w:bookmarkStart w:id="27" w:name="_Toc130225266"/>
      <w:r w:rsidRPr="00001398">
        <w:rPr>
          <w:rFonts w:ascii="Arial" w:hAnsi="Arial" w:cs="Arial"/>
          <w:sz w:val="22"/>
          <w:szCs w:val="22"/>
        </w:rPr>
        <w:t>PONUDB</w:t>
      </w:r>
      <w:bookmarkEnd w:id="26"/>
      <w:r w:rsidR="00AC4FC1" w:rsidRPr="00001398">
        <w:rPr>
          <w:rFonts w:ascii="Arial" w:hAnsi="Arial" w:cs="Arial"/>
          <w:sz w:val="22"/>
          <w:szCs w:val="22"/>
        </w:rPr>
        <w:t>ENA DOKUMENTACIJA</w:t>
      </w:r>
      <w:bookmarkEnd w:id="27"/>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CD6BE5">
      <w:pPr>
        <w:pStyle w:val="Naslov2"/>
        <w:keepLines w:val="0"/>
        <w:numPr>
          <w:ilvl w:val="1"/>
          <w:numId w:val="73"/>
        </w:numPr>
        <w:rPr>
          <w:rFonts w:ascii="Arial" w:hAnsi="Arial" w:cs="Arial"/>
          <w:sz w:val="22"/>
          <w:szCs w:val="22"/>
        </w:rPr>
      </w:pPr>
      <w:bookmarkStart w:id="28" w:name="_Toc130225267"/>
      <w:r w:rsidRPr="00001398">
        <w:rPr>
          <w:rFonts w:ascii="Arial" w:hAnsi="Arial" w:cs="Arial"/>
          <w:sz w:val="22"/>
          <w:szCs w:val="22"/>
        </w:rPr>
        <w:t>Navodilo za izpolnitev obrazcev</w:t>
      </w:r>
      <w:bookmarkEnd w:id="28"/>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444D00">
      <w:pPr>
        <w:pStyle w:val="Odstavekseznama"/>
        <w:numPr>
          <w:ilvl w:val="0"/>
          <w:numId w:val="56"/>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444D00">
      <w:pPr>
        <w:pStyle w:val="Odstavekseznama"/>
        <w:numPr>
          <w:ilvl w:val="0"/>
          <w:numId w:val="56"/>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1CE04AEB" w14:textId="47E680A8" w:rsidR="000C6596" w:rsidRPr="00F178AA" w:rsidRDefault="000C6596" w:rsidP="00015AA7">
      <w:pPr>
        <w:pStyle w:val="Odstavekseznama"/>
        <w:numPr>
          <w:ilvl w:val="0"/>
          <w:numId w:val="6"/>
        </w:numPr>
        <w:rPr>
          <w:rFonts w:ascii="Arial" w:hAnsi="Arial" w:cs="Arial"/>
        </w:rPr>
      </w:pPr>
      <w:r w:rsidRPr="00A12B2B">
        <w:rPr>
          <w:rFonts w:ascii="Arial" w:hAnsi="Arial" w:cs="Arial"/>
        </w:rPr>
        <w:t xml:space="preserve">Obrazec </w:t>
      </w:r>
      <w:r w:rsidR="00A229E7" w:rsidRPr="00B2385E">
        <w:rPr>
          <w:rFonts w:ascii="Arial" w:hAnsi="Arial" w:cs="Arial"/>
        </w:rPr>
        <w:t>»</w:t>
      </w:r>
      <w:r w:rsidRPr="00F178AA">
        <w:rPr>
          <w:rFonts w:ascii="Arial" w:hAnsi="Arial" w:cs="Arial"/>
        </w:rPr>
        <w:t>Seznam referenčnih del</w:t>
      </w:r>
      <w:r w:rsidR="00A229E7" w:rsidRPr="00F178AA">
        <w:rPr>
          <w:rFonts w:ascii="Arial" w:hAnsi="Arial" w:cs="Arial"/>
        </w:rPr>
        <w:t>«</w:t>
      </w:r>
      <w:r w:rsidR="00D43DF5" w:rsidRPr="00F178AA">
        <w:rPr>
          <w:rFonts w:ascii="Arial" w:hAnsi="Arial" w:cs="Arial"/>
        </w:rPr>
        <w:t>,</w:t>
      </w:r>
    </w:p>
    <w:p w14:paraId="111EB1BB" w14:textId="3E93682E" w:rsidR="00A00185"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015AA7">
      <w:pPr>
        <w:pStyle w:val="Odstavekseznama"/>
        <w:numPr>
          <w:ilvl w:val="0"/>
          <w:numId w:val="6"/>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53A55885" w:rsidR="00D858CF" w:rsidRDefault="00D858CF" w:rsidP="00015AA7">
      <w:pPr>
        <w:pStyle w:val="Odstavekseznama"/>
        <w:numPr>
          <w:ilvl w:val="0"/>
          <w:numId w:val="6"/>
        </w:numPr>
        <w:rPr>
          <w:rFonts w:ascii="Arial" w:hAnsi="Arial" w:cs="Arial"/>
        </w:rPr>
      </w:pPr>
      <w:r w:rsidRPr="00A12B2B">
        <w:rPr>
          <w:rFonts w:ascii="Arial" w:hAnsi="Arial" w:cs="Arial"/>
        </w:rPr>
        <w:t>Obrazec »Izjava o udeležbi v lastništvu ponudnika in o povezanih družbah«</w:t>
      </w:r>
      <w:r w:rsidR="00D43DF5" w:rsidRPr="00A12B2B">
        <w:rPr>
          <w:rFonts w:ascii="Arial" w:hAnsi="Arial" w:cs="Arial"/>
        </w:rPr>
        <w:t>,</w:t>
      </w:r>
    </w:p>
    <w:p w14:paraId="378FAED3" w14:textId="34F86805" w:rsidR="00FC20F9" w:rsidRPr="00A12B2B" w:rsidRDefault="00FC20F9" w:rsidP="00015AA7">
      <w:pPr>
        <w:pStyle w:val="Odstavekseznama"/>
        <w:numPr>
          <w:ilvl w:val="0"/>
          <w:numId w:val="6"/>
        </w:numPr>
        <w:rPr>
          <w:rFonts w:ascii="Arial" w:hAnsi="Arial" w:cs="Arial"/>
        </w:rPr>
      </w:pPr>
      <w:r>
        <w:rPr>
          <w:rFonts w:ascii="Arial" w:hAnsi="Arial" w:cs="Arial"/>
        </w:rPr>
        <w:t>Obrazec »Izjava o odsotnosti osebnih povezav«</w:t>
      </w:r>
    </w:p>
    <w:p w14:paraId="241A8757" w14:textId="35A8631B" w:rsidR="00A00185" w:rsidRPr="00A12B2B" w:rsidRDefault="000B22F1" w:rsidP="00015AA7">
      <w:pPr>
        <w:pStyle w:val="Odstavekseznama"/>
        <w:numPr>
          <w:ilvl w:val="0"/>
          <w:numId w:val="6"/>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015AA7">
      <w:pPr>
        <w:pStyle w:val="Odstavekseznama"/>
        <w:numPr>
          <w:ilvl w:val="0"/>
          <w:numId w:val="6"/>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18CFCCD0" w:rsidR="00E30099" w:rsidRPr="00A12B2B" w:rsidRDefault="00CC6F86" w:rsidP="00CC6F86">
      <w:pPr>
        <w:pStyle w:val="Standard"/>
        <w:rPr>
          <w:rFonts w:ascii="Arial" w:hAnsi="Arial" w:cs="Arial"/>
        </w:rPr>
      </w:pPr>
      <w:r w:rsidRPr="00FC20F9">
        <w:rPr>
          <w:rFonts w:ascii="Arial" w:hAnsi="Arial" w:cs="Arial"/>
          <w:b/>
        </w:rPr>
        <w:t>Vsi dokumenti m</w:t>
      </w:r>
      <w:r w:rsidR="00274152">
        <w:rPr>
          <w:rFonts w:ascii="Arial" w:hAnsi="Arial" w:cs="Arial"/>
          <w:b/>
        </w:rPr>
        <w:t>orajo biti ustrezno izpolnjeni</w:t>
      </w:r>
      <w:r w:rsidRPr="00FC20F9">
        <w:rPr>
          <w:rFonts w:ascii="Arial" w:hAnsi="Arial" w:cs="Arial"/>
          <w:b/>
        </w:rPr>
        <w:t xml:space="preserve"> ter na mestih, kjer je to označeno, datirani, podpisani s strani pooblašče</w:t>
      </w:r>
      <w:r w:rsidR="00191B33" w:rsidRPr="00FC20F9">
        <w:rPr>
          <w:rFonts w:ascii="Arial" w:hAnsi="Arial" w:cs="Arial"/>
          <w:b/>
        </w:rPr>
        <w:t xml:space="preserve">ne osebe </w:t>
      </w:r>
      <w:r w:rsidRPr="00FC20F9">
        <w:rPr>
          <w:rFonts w:ascii="Arial" w:hAnsi="Arial" w:cs="Arial"/>
          <w:b/>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w:t>
      </w:r>
      <w:r w:rsidR="00274152" w:rsidRPr="00051245">
        <w:rPr>
          <w:rFonts w:ascii="Arial" w:hAnsi="Arial" w:cs="Arial"/>
          <w:color w:val="000000" w:themeColor="text1"/>
        </w:rPr>
        <w:lastRenderedPageBreak/>
        <w:t xml:space="preserve">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030EBABD" w14:textId="77777777" w:rsidR="00260A2B" w:rsidRPr="00A12B2B" w:rsidRDefault="00260A2B" w:rsidP="00260A2B">
      <w:pPr>
        <w:pStyle w:val="Standard"/>
        <w:rPr>
          <w:rFonts w:ascii="Arial" w:hAnsi="Arial" w:cs="Arial"/>
        </w:rPr>
      </w:pPr>
    </w:p>
    <w:p w14:paraId="671E9B35" w14:textId="228E8D70" w:rsidR="00A00185" w:rsidRPr="00A12B2B" w:rsidRDefault="00235B3F" w:rsidP="00015AA7">
      <w:pPr>
        <w:pStyle w:val="Standard"/>
        <w:rPr>
          <w:rFonts w:ascii="Arial" w:hAnsi="Arial" w:cs="Arial"/>
        </w:rPr>
      </w:pPr>
      <w:r w:rsidRPr="00A12B2B">
        <w:rPr>
          <w:rFonts w:ascii="Arial" w:hAnsi="Arial" w:cs="Arial"/>
        </w:rPr>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nezavaja</w:t>
      </w:r>
      <w:r w:rsidR="007A36C9" w:rsidRPr="00A12B2B">
        <w:rPr>
          <w:rFonts w:ascii="Arial" w:hAnsi="Arial" w:cs="Arial"/>
        </w:rPr>
        <w:t xml:space="preserve">joči,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V nasprotnem primeru ponudnik naročniku </w:t>
      </w:r>
      <w:r w:rsidR="00015AA7" w:rsidRPr="00A12B2B">
        <w:rPr>
          <w:rFonts w:ascii="Arial" w:hAnsi="Arial" w:cs="Arial"/>
        </w:rPr>
        <w:t>odgovarja za vso škodo, ki mu nastane</w:t>
      </w:r>
      <w:r w:rsidR="007A36C9" w:rsidRPr="00A12B2B">
        <w:rPr>
          <w:rFonts w:ascii="Arial" w:hAnsi="Arial" w:cs="Arial"/>
        </w:rPr>
        <w:t>, dajanje neresničnih izjav ter predložitev ponarejenih ali spremenjenih listin kot pravih pa se naznani pristojnemu organu</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77777777"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D6BE5">
      <w:pPr>
        <w:pStyle w:val="Naslov2"/>
        <w:keepLines w:val="0"/>
        <w:numPr>
          <w:ilvl w:val="1"/>
          <w:numId w:val="73"/>
        </w:numPr>
        <w:rPr>
          <w:rFonts w:ascii="Arial" w:hAnsi="Arial" w:cs="Arial"/>
          <w:sz w:val="22"/>
          <w:szCs w:val="22"/>
        </w:rPr>
      </w:pPr>
      <w:bookmarkStart w:id="29" w:name="_Toc130225268"/>
      <w:r w:rsidRPr="00001398">
        <w:rPr>
          <w:rFonts w:ascii="Arial" w:hAnsi="Arial" w:cs="Arial"/>
          <w:sz w:val="22"/>
          <w:szCs w:val="22"/>
        </w:rPr>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29"/>
    </w:p>
    <w:p w14:paraId="3A943791" w14:textId="77777777" w:rsidR="00AC4FC1" w:rsidRPr="00A12B2B" w:rsidRDefault="00AC4FC1" w:rsidP="00225D57">
      <w:pPr>
        <w:pStyle w:val="Standard"/>
        <w:keepNext/>
        <w:rPr>
          <w:rFonts w:ascii="Arial" w:hAnsi="Arial" w:cs="Arial"/>
        </w:rPr>
      </w:pPr>
    </w:p>
    <w:p w14:paraId="632484A6" w14:textId="6941CF64"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znesek DDV ter</w:t>
      </w:r>
      <w:r w:rsidRPr="00A12B2B">
        <w:rPr>
          <w:rFonts w:ascii="Arial" w:hAnsi="Arial" w:cs="Arial"/>
        </w:rPr>
        <w:t xml:space="preserve"> skupno ponudbeno ceno z DDV</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16889FFC"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špediterske, prevozne, carinske,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180551C0"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5737E7">
        <w:rPr>
          <w:rFonts w:ascii="Arial" w:hAnsi="Arial" w:cs="Arial"/>
        </w:rPr>
        <w:t>31</w:t>
      </w:r>
      <w:r w:rsidRPr="00A12B2B">
        <w:rPr>
          <w:rFonts w:ascii="Arial" w:hAnsi="Arial" w:cs="Arial"/>
        </w:rPr>
        <w:t>.</w:t>
      </w:r>
      <w:r w:rsidR="005737E7">
        <w:rPr>
          <w:rFonts w:ascii="Arial" w:hAnsi="Arial" w:cs="Arial"/>
        </w:rPr>
        <w:t>7</w:t>
      </w:r>
      <w:r w:rsidR="000D419C" w:rsidRPr="00A12B2B">
        <w:rPr>
          <w:rFonts w:ascii="Arial" w:hAnsi="Arial" w:cs="Arial"/>
        </w:rPr>
        <w:t>.202</w:t>
      </w:r>
      <w:r w:rsidR="00814293">
        <w:rPr>
          <w:rFonts w:ascii="Arial" w:hAnsi="Arial" w:cs="Arial"/>
        </w:rPr>
        <w:t>3</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76DDC73D"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lastRenderedPageBreak/>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w:t>
      </w:r>
      <w:r w:rsidR="00487BA7">
        <w:rPr>
          <w:rFonts w:ascii="Arial" w:hAnsi="Arial" w:cs="Arial"/>
          <w:color w:val="000000" w:themeColor="text1"/>
        </w:rPr>
        <w:t xml:space="preserve"> na enoto mere </w:t>
      </w:r>
      <w:r w:rsidR="00515E28" w:rsidRPr="006B3AC9">
        <w:rPr>
          <w:rFonts w:ascii="Arial" w:hAnsi="Arial" w:cs="Arial"/>
          <w:color w:val="000000" w:themeColor="text1"/>
        </w:rPr>
        <w:t>zaokrože</w:t>
      </w:r>
      <w:r w:rsidR="00487BA7">
        <w:rPr>
          <w:rFonts w:ascii="Arial" w:hAnsi="Arial" w:cs="Arial"/>
          <w:color w:val="000000" w:themeColor="text1"/>
        </w:rPr>
        <w:t>ne na največ dve decimalni mesti</w:t>
      </w:r>
      <w:r w:rsidR="00DA319D" w:rsidRPr="006B3AC9">
        <w:rPr>
          <w:rFonts w:ascii="Arial" w:hAnsi="Arial" w:cs="Arial"/>
          <w:color w:val="000000" w:themeColor="text1"/>
        </w:rPr>
        <w:t xml:space="preserve">. </w:t>
      </w:r>
      <w:r w:rsidR="00515E28" w:rsidRPr="006B3AC9">
        <w:rPr>
          <w:rFonts w:ascii="Arial" w:hAnsi="Arial" w:cs="Arial"/>
        </w:rPr>
        <w:t>V kolikor ponudnik</w:t>
      </w:r>
      <w:r w:rsidR="00BA0B0E" w:rsidRPr="006B3AC9">
        <w:rPr>
          <w:rFonts w:ascii="Arial" w:hAnsi="Arial" w:cs="Arial"/>
        </w:rPr>
        <w:t xml:space="preserve">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Default="00515E28" w:rsidP="00E300C1">
      <w:pPr>
        <w:spacing w:after="0" w:line="276" w:lineRule="auto"/>
        <w:rPr>
          <w:rFonts w:ascii="Arial" w:hAnsi="Arial" w:cs="Arial"/>
          <w:color w:val="000000" w:themeColor="text1"/>
        </w:rPr>
      </w:pPr>
    </w:p>
    <w:p w14:paraId="626EDC60" w14:textId="77777777" w:rsidR="00107A63" w:rsidRPr="003075EF" w:rsidRDefault="00107A63" w:rsidP="00107A63">
      <w:pPr>
        <w:spacing w:after="0" w:line="276" w:lineRule="auto"/>
        <w:jc w:val="both"/>
        <w:rPr>
          <w:rFonts w:ascii="Arial" w:hAnsi="Arial" w:cs="Arial"/>
          <w:color w:val="000000" w:themeColor="text1"/>
        </w:rPr>
      </w:pPr>
      <w:r>
        <w:rPr>
          <w:rFonts w:ascii="Arial" w:hAnsi="Arial" w:cs="Arial"/>
        </w:rPr>
        <w:t xml:space="preserve">V primeru, da je v Ponudbenem predračunu naveden določen standard, </w:t>
      </w:r>
      <w:r>
        <w:rPr>
          <w:rFonts w:ascii="Arial" w:hAnsi="Arial" w:cs="Arial"/>
          <w:color w:val="000000"/>
          <w:shd w:val="clear" w:color="auto" w:fill="FFFFFF"/>
        </w:rPr>
        <w:t>izdelava ali izvor ali določen postopek, značilen za proizvode ali storitve določenega gospodarskega subjekta, ali blagovne znamke, patenti, tipi ali določeno poreklo ali proizvodnja, ki dajejo prednost nekaterim podjetjem ali proizvodom ali jih izločajo, je zahtevano, kot je navedeno, ali enakovredno.</w:t>
      </w:r>
    </w:p>
    <w:p w14:paraId="6C8FC469" w14:textId="77777777" w:rsidR="00107A63" w:rsidRPr="00A12B2B" w:rsidRDefault="00107A63"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.pdf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r w:rsidR="00D74557">
        <w:rPr>
          <w:rFonts w:ascii="Arial" w:hAnsi="Arial" w:cs="Arial"/>
          <w:b/>
          <w:color w:val="000000" w:themeColor="text1"/>
          <w:u w:val="single"/>
        </w:rPr>
        <w:t>pdf</w:t>
      </w:r>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.xlsx)</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D6BE5">
      <w:pPr>
        <w:pStyle w:val="Naslov2"/>
        <w:keepLines w:val="0"/>
        <w:numPr>
          <w:ilvl w:val="1"/>
          <w:numId w:val="73"/>
        </w:numPr>
        <w:rPr>
          <w:rFonts w:ascii="Arial" w:hAnsi="Arial" w:cs="Arial"/>
          <w:sz w:val="22"/>
          <w:szCs w:val="22"/>
        </w:rPr>
      </w:pPr>
      <w:bookmarkStart w:id="30" w:name="_Toc130225269"/>
      <w:r w:rsidRPr="00001398">
        <w:rPr>
          <w:rFonts w:ascii="Arial" w:hAnsi="Arial" w:cs="Arial"/>
          <w:sz w:val="22"/>
          <w:szCs w:val="22"/>
        </w:rPr>
        <w:t>Skupna ponudba</w:t>
      </w:r>
      <w:bookmarkEnd w:id="30"/>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347C937B"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ponudnika in o povezanih družbah</w:t>
      </w:r>
      <w:r w:rsidR="00065D54">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77777777"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Seznam referenčnih del</w:t>
      </w:r>
      <w:r w:rsidR="000C6596" w:rsidRPr="00A12B2B">
        <w:rPr>
          <w:rFonts w:ascii="Arial" w:hAnsi="Arial" w:cs="Arial"/>
        </w:rPr>
        <w:t xml:space="preserve">, </w:t>
      </w:r>
      <w:r w:rsidR="00572B82" w:rsidRPr="00A12B2B">
        <w:rPr>
          <w:rFonts w:ascii="Arial" w:hAnsi="Arial" w:cs="Arial"/>
        </w:rPr>
        <w:t xml:space="preserve">Menična izjava za dobro izvedbo pogodbenih obveznosti, </w:t>
      </w:r>
      <w:r w:rsidR="000C6596" w:rsidRPr="00A12B2B">
        <w:rPr>
          <w:rFonts w:ascii="Arial" w:hAnsi="Arial" w:cs="Arial"/>
        </w:rPr>
        <w:t>Podizvajalci</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7777777"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7B4721" w:rsidRPr="00A12B2B">
        <w:rPr>
          <w:rFonts w:ascii="Arial" w:hAnsi="Arial" w:cs="Arial"/>
        </w:rPr>
        <w:t>bo</w:t>
      </w:r>
      <w:r w:rsidRPr="00A12B2B">
        <w:rPr>
          <w:rFonts w:ascii="Arial" w:hAnsi="Arial" w:cs="Arial"/>
        </w:rPr>
        <w:t xml:space="preserve"> naročnik </w:t>
      </w:r>
      <w:r w:rsidR="00E6038F" w:rsidRPr="00A12B2B">
        <w:rPr>
          <w:rFonts w:ascii="Arial" w:hAnsi="Arial" w:cs="Arial"/>
        </w:rPr>
        <w:t>zahteva</w:t>
      </w:r>
      <w:r w:rsidR="007B4721" w:rsidRPr="00A12B2B">
        <w:rPr>
          <w:rFonts w:ascii="Arial" w:hAnsi="Arial" w:cs="Arial"/>
        </w:rPr>
        <w:t>l</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xml:space="preserve">, način poravnavanja obveznosti s strani naročnika (vsakemu ponudniku posebej ali preko </w:t>
      </w:r>
      <w:r w:rsidR="007B4721" w:rsidRPr="00A12B2B">
        <w:rPr>
          <w:rFonts w:ascii="Arial" w:hAnsi="Arial" w:cs="Arial"/>
        </w:rPr>
        <w:lastRenderedPageBreak/>
        <w:t>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D6BE5">
      <w:pPr>
        <w:pStyle w:val="Naslov2"/>
        <w:keepLines w:val="0"/>
        <w:numPr>
          <w:ilvl w:val="1"/>
          <w:numId w:val="73"/>
        </w:numPr>
        <w:rPr>
          <w:rFonts w:ascii="Arial" w:hAnsi="Arial" w:cs="Arial"/>
          <w:sz w:val="22"/>
          <w:szCs w:val="22"/>
        </w:rPr>
      </w:pPr>
      <w:bookmarkStart w:id="31" w:name="_Toc130225270"/>
      <w:r w:rsidRPr="00001398">
        <w:rPr>
          <w:rFonts w:ascii="Arial" w:hAnsi="Arial" w:cs="Arial"/>
          <w:sz w:val="22"/>
          <w:szCs w:val="22"/>
        </w:rPr>
        <w:t>Ponudba s podizvajalci</w:t>
      </w:r>
      <w:bookmarkEnd w:id="31"/>
    </w:p>
    <w:p w14:paraId="5B3FCD5B" w14:textId="77777777" w:rsidR="00A00185" w:rsidRPr="00A12B2B" w:rsidRDefault="00A00185" w:rsidP="00225D57">
      <w:pPr>
        <w:pStyle w:val="Standard"/>
        <w:keepNext/>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podizvajanje del javnega naročila, 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194AF449" w14:textId="77777777" w:rsidR="00D92BB1" w:rsidRPr="00A12B2B" w:rsidRDefault="00D92BB1" w:rsidP="000C3BB2">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 gospodarski subjekt, ki namerava sodelovati pri izpolnitvi javnega na</w:t>
      </w:r>
      <w:r w:rsidR="00D54EC5" w:rsidRPr="00A12B2B">
        <w:rPr>
          <w:rFonts w:ascii="Arial" w:hAnsi="Arial" w:cs="Arial"/>
        </w:rPr>
        <w:t>ročila in ima skladno z ZJN-3 oziroma</w:t>
      </w:r>
      <w:r w:rsidR="00745E61" w:rsidRPr="00A12B2B">
        <w:rPr>
          <w:rFonts w:ascii="Arial" w:hAnsi="Arial" w:cs="Arial"/>
        </w:rPr>
        <w:t xml:space="preserve"> prakso Državne revizijske komisije status podizvajalca</w:t>
      </w:r>
      <w:r w:rsidRPr="00A12B2B">
        <w:rPr>
          <w:rFonts w:ascii="Arial" w:hAnsi="Arial" w:cs="Arial"/>
        </w:rPr>
        <w:t>.</w:t>
      </w:r>
    </w:p>
    <w:p w14:paraId="6B8A56E7" w14:textId="77777777" w:rsidR="00D92BB1" w:rsidRPr="00A12B2B" w:rsidRDefault="00D92BB1" w:rsidP="000C3BB2">
      <w:pPr>
        <w:pStyle w:val="Standard"/>
        <w:rPr>
          <w:rFonts w:ascii="Arial" w:hAnsi="Arial" w:cs="Arial"/>
        </w:rPr>
      </w:pPr>
    </w:p>
    <w:p w14:paraId="3534D993" w14:textId="77777777" w:rsidR="00821C61" w:rsidRPr="00A12B2B" w:rsidRDefault="00821C61" w:rsidP="00821C61">
      <w:pPr>
        <w:spacing w:after="0" w:line="276" w:lineRule="auto"/>
        <w:jc w:val="both"/>
        <w:rPr>
          <w:rFonts w:ascii="Arial" w:hAnsi="Arial" w:cs="Arial"/>
        </w:rPr>
      </w:pPr>
      <w:r w:rsidRPr="006B3AC9">
        <w:rPr>
          <w:rFonts w:ascii="Arial" w:hAnsi="Arial" w:cs="Arial"/>
        </w:rPr>
        <w:t xml:space="preserve">Ponudnik (oziroma skupina ponudnikov), ki namerava oddati del javnega naročila v podizvajanje, mora v ponudbi predložiti izpolnjen, podpisan, datiran in žigosan obrazec »Podizvajalci«, v katerem mora navesti </w:t>
      </w:r>
      <w:r w:rsidRPr="006B3AC9">
        <w:rPr>
          <w:rFonts w:ascii="Arial" w:hAnsi="Arial" w:cs="Arial"/>
          <w:color w:val="000000"/>
          <w:shd w:val="clear" w:color="auto" w:fill="FFFFFF"/>
        </w:rPr>
        <w:t>vse podizvajalce, vsak del javnega naročila, ki ga namerava oddati v podizvajanje, ter kontaktne podatke in zakonite zastopnike predlaganih podizvajalcev.</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D6BE5">
      <w:pPr>
        <w:pStyle w:val="Naslov1"/>
        <w:numPr>
          <w:ilvl w:val="0"/>
          <w:numId w:val="73"/>
        </w:numPr>
        <w:ind w:left="851" w:hanging="491"/>
        <w:rPr>
          <w:rFonts w:ascii="Arial" w:hAnsi="Arial" w:cs="Arial"/>
          <w:sz w:val="22"/>
          <w:szCs w:val="22"/>
        </w:rPr>
      </w:pPr>
      <w:bookmarkStart w:id="32" w:name="_Toc130225271"/>
      <w:r w:rsidRPr="00001398">
        <w:rPr>
          <w:rFonts w:ascii="Arial" w:hAnsi="Arial" w:cs="Arial"/>
          <w:sz w:val="22"/>
          <w:szCs w:val="22"/>
        </w:rPr>
        <w:lastRenderedPageBreak/>
        <w:t>ZAUPNOST</w:t>
      </w:r>
      <w:bookmarkEnd w:id="32"/>
    </w:p>
    <w:p w14:paraId="21138E63" w14:textId="77777777" w:rsidR="00C30E6E" w:rsidRPr="00A12B2B" w:rsidRDefault="00C30E6E" w:rsidP="00225D57">
      <w:pPr>
        <w:pStyle w:val="Standard"/>
        <w:keepNext/>
        <w:rPr>
          <w:rFonts w:ascii="Arial" w:hAnsi="Arial" w:cs="Arial"/>
        </w:rPr>
      </w:pPr>
    </w:p>
    <w:p w14:paraId="5D092AB2" w14:textId="77777777" w:rsidR="00814293" w:rsidRPr="003075EF" w:rsidRDefault="00814293" w:rsidP="00814293">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77777777" w:rsidR="00814293" w:rsidRPr="003075EF" w:rsidRDefault="00814293" w:rsidP="00814293">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D6BE5">
      <w:pPr>
        <w:pStyle w:val="Naslov1"/>
        <w:numPr>
          <w:ilvl w:val="0"/>
          <w:numId w:val="73"/>
        </w:numPr>
        <w:ind w:left="851" w:hanging="491"/>
        <w:rPr>
          <w:rFonts w:ascii="Arial" w:hAnsi="Arial" w:cs="Arial"/>
          <w:sz w:val="22"/>
          <w:szCs w:val="22"/>
        </w:rPr>
      </w:pPr>
      <w:bookmarkStart w:id="33" w:name="_Toc511306757"/>
      <w:bookmarkStart w:id="34" w:name="_Toc130225272"/>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3"/>
      <w:bookmarkEnd w:id="34"/>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D6BE5">
      <w:pPr>
        <w:pStyle w:val="Naslov1"/>
        <w:numPr>
          <w:ilvl w:val="0"/>
          <w:numId w:val="73"/>
        </w:numPr>
        <w:ind w:left="851" w:hanging="491"/>
        <w:rPr>
          <w:rFonts w:ascii="Arial" w:hAnsi="Arial" w:cs="Arial"/>
          <w:sz w:val="22"/>
          <w:szCs w:val="22"/>
        </w:rPr>
      </w:pPr>
      <w:bookmarkStart w:id="35" w:name="_Toc511306758"/>
      <w:bookmarkStart w:id="36" w:name="_Toc130225273"/>
      <w:r w:rsidRPr="00001398">
        <w:rPr>
          <w:rFonts w:ascii="Arial" w:hAnsi="Arial" w:cs="Arial"/>
          <w:sz w:val="22"/>
          <w:szCs w:val="22"/>
        </w:rPr>
        <w:t>POGODBA</w:t>
      </w:r>
      <w:bookmarkEnd w:id="35"/>
      <w:bookmarkEnd w:id="36"/>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lastRenderedPageBreak/>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7777777"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D6BE5">
      <w:pPr>
        <w:pStyle w:val="Naslov1"/>
        <w:numPr>
          <w:ilvl w:val="0"/>
          <w:numId w:val="73"/>
        </w:numPr>
        <w:ind w:left="851" w:hanging="491"/>
        <w:rPr>
          <w:rFonts w:ascii="Arial" w:hAnsi="Arial" w:cs="Arial"/>
          <w:sz w:val="22"/>
          <w:szCs w:val="22"/>
        </w:rPr>
      </w:pPr>
      <w:bookmarkStart w:id="37" w:name="_Toc511306759"/>
      <w:bookmarkStart w:id="38" w:name="_Toc130225274"/>
      <w:r w:rsidRPr="00001398">
        <w:rPr>
          <w:rFonts w:ascii="Arial" w:hAnsi="Arial" w:cs="Arial"/>
          <w:sz w:val="22"/>
          <w:szCs w:val="22"/>
        </w:rPr>
        <w:t xml:space="preserve">PROTIKORUPCIJSKO </w:t>
      </w:r>
      <w:bookmarkEnd w:id="37"/>
      <w:r w:rsidR="00401D05" w:rsidRPr="00001398">
        <w:rPr>
          <w:rFonts w:ascii="Arial" w:hAnsi="Arial" w:cs="Arial"/>
          <w:sz w:val="22"/>
          <w:szCs w:val="22"/>
        </w:rPr>
        <w:t>DOLOČILO</w:t>
      </w:r>
      <w:bookmarkEnd w:id="38"/>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D6BE5">
      <w:pPr>
        <w:pStyle w:val="Naslov1"/>
        <w:numPr>
          <w:ilvl w:val="0"/>
          <w:numId w:val="73"/>
        </w:numPr>
        <w:ind w:left="851" w:hanging="491"/>
        <w:rPr>
          <w:rFonts w:ascii="Arial" w:hAnsi="Arial" w:cs="Arial"/>
          <w:sz w:val="22"/>
          <w:szCs w:val="22"/>
        </w:rPr>
      </w:pPr>
      <w:bookmarkStart w:id="39" w:name="_Toc511306760"/>
      <w:bookmarkStart w:id="40" w:name="_Toc130225275"/>
      <w:r w:rsidRPr="00001398">
        <w:rPr>
          <w:rFonts w:ascii="Arial" w:hAnsi="Arial" w:cs="Arial"/>
          <w:sz w:val="22"/>
          <w:szCs w:val="22"/>
        </w:rPr>
        <w:t>POUK O PRAVNEM</w:t>
      </w:r>
      <w:r w:rsidR="00235B3F" w:rsidRPr="00001398">
        <w:rPr>
          <w:rFonts w:ascii="Arial" w:hAnsi="Arial" w:cs="Arial"/>
          <w:sz w:val="22"/>
          <w:szCs w:val="22"/>
        </w:rPr>
        <w:t xml:space="preserve"> VARSTV</w:t>
      </w:r>
      <w:bookmarkEnd w:id="39"/>
      <w:r w:rsidRPr="00001398">
        <w:rPr>
          <w:rFonts w:ascii="Arial" w:hAnsi="Arial" w:cs="Arial"/>
          <w:sz w:val="22"/>
          <w:szCs w:val="22"/>
        </w:rPr>
        <w:t>U</w:t>
      </w:r>
      <w:bookmarkEnd w:id="40"/>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159134B6" w14:textId="77777777" w:rsidR="00065D54" w:rsidRPr="003075EF" w:rsidRDefault="00065D54" w:rsidP="00065D54">
      <w:pPr>
        <w:pStyle w:val="Standard"/>
        <w:rPr>
          <w:rFonts w:ascii="Arial" w:hAnsi="Arial" w:cs="Arial"/>
        </w:rPr>
      </w:pPr>
      <w:r w:rsidRPr="003075EF">
        <w:rPr>
          <w:rFonts w:ascii="Arial" w:hAnsi="Arial" w:cs="Arial"/>
        </w:rPr>
        <w:t>Zahtevek za revizijo, ki se nanaša na vsebino objave, povabilo k oddaji ponudbe ali razpisno dokumentacijo, se vloži v desetih delovnih dneh od dneva objave obvestila o naročilu ali prejema povabila k oddaji ponudbe</w:t>
      </w:r>
      <w:r w:rsidRPr="005B0105">
        <w:rPr>
          <w:rFonts w:ascii="Arial" w:hAnsi="Arial" w:cs="Arial"/>
        </w:rPr>
        <w:t xml:space="preserve"> </w:t>
      </w:r>
      <w:r w:rsidRPr="00B23DDC">
        <w:rPr>
          <w:rFonts w:ascii="Arial" w:hAnsi="Arial" w:cs="Arial"/>
        </w:rPr>
        <w:t xml:space="preserve">Zahtevka za revizijo ni dopustno vložiti po roku za prejem ponudb, razen če je naročnik v postopku javnega naročanja določil rok za prejem ponudb, ki je </w:t>
      </w:r>
      <w:r>
        <w:rPr>
          <w:rFonts w:ascii="Arial" w:hAnsi="Arial" w:cs="Arial"/>
        </w:rPr>
        <w:t>krajši od desetih delovnih dni.</w:t>
      </w:r>
      <w:r w:rsidRPr="003075EF">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5D4EE01D"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preko portala eRevizija (</w:t>
      </w:r>
      <w:hyperlink r:id="rId13"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5737E7">
        <w:rPr>
          <w:rFonts w:ascii="Arial" w:hAnsi="Arial" w:cs="Arial"/>
        </w:rPr>
        <w:t>2</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Dražen Levojević,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1" w:name="_Toc130225276"/>
      <w:r w:rsidRPr="006B3AC9">
        <w:rPr>
          <w:rFonts w:ascii="Arial" w:hAnsi="Arial" w:cs="Arial"/>
          <w:sz w:val="26"/>
          <w:szCs w:val="26"/>
          <w:u w:val="none"/>
        </w:rPr>
        <w:lastRenderedPageBreak/>
        <w:t>PONUDBA</w:t>
      </w:r>
      <w:bookmarkEnd w:id="41"/>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10"/>
        <w:gridCol w:w="6150"/>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3D4A80EF" w14:textId="77777777" w:rsidR="005737E7" w:rsidRPr="00A12B2B" w:rsidRDefault="005737E7" w:rsidP="0077415C">
      <w:pPr>
        <w:pStyle w:val="Standard"/>
        <w:rPr>
          <w:rFonts w:ascii="Arial" w:hAnsi="Arial" w:cs="Arial"/>
        </w:rPr>
      </w:pPr>
    </w:p>
    <w:p w14:paraId="007FFCE5" w14:textId="2CBAF586" w:rsidR="00034DB6" w:rsidRPr="00DD4FB4" w:rsidRDefault="0077415C" w:rsidP="006802E9">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5737E7">
        <w:rPr>
          <w:rFonts w:ascii="Arial" w:hAnsi="Arial" w:cs="Arial"/>
        </w:rPr>
        <w:t>Okoljsko manj obremenjujoče vulkanizerske in pridružene storitve za obdobje 4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skladno z razpisno dokumentacijo javnega naročila in veljavnimi predpisi.</w:t>
      </w:r>
    </w:p>
    <w:p w14:paraId="3AE93B2B" w14:textId="77777777" w:rsidR="00FD730C"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p w14:paraId="02A17C11" w14:textId="77777777" w:rsidR="007E78E7" w:rsidRPr="00A12B2B" w:rsidRDefault="007E78E7"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1AA6FE48" w14:textId="08215805" w:rsidR="005305A2" w:rsidRDefault="005305A2" w:rsidP="007E78E7">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A12B2B">
              <w:rPr>
                <w:rFonts w:ascii="Arial" w:hAnsi="Arial" w:cs="Arial"/>
                <w:shd w:val="clear" w:color="auto" w:fill="C5E0B3" w:themeFill="accent6" w:themeFillTint="66"/>
              </w:rPr>
              <w:t xml:space="preserve">Ponudbena cena skladno s Ponudbenim predračunom </w:t>
            </w:r>
            <w:r w:rsidRPr="00A12B2B">
              <w:rPr>
                <w:rFonts w:ascii="Arial" w:hAnsi="Arial" w:cs="Arial"/>
              </w:rPr>
              <w:t>znaša:</w:t>
            </w:r>
          </w:p>
          <w:p w14:paraId="00F3E83D" w14:textId="07672299" w:rsidR="00DD4FB4" w:rsidRPr="00A12B2B" w:rsidRDefault="00DD4FB4" w:rsidP="00DD4FB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152DB" w:rsidRPr="00A12B2B" w14:paraId="429CDDDB"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38CCD4E" w14:textId="453C81C0" w:rsidR="009152DB" w:rsidRPr="00A12B2B" w:rsidRDefault="009152DB" w:rsidP="009152DB">
            <w:pPr>
              <w:pStyle w:val="Standard"/>
              <w:widowControl w:val="0"/>
              <w:shd w:val="clear" w:color="auto" w:fill="FFFFFF"/>
              <w:rPr>
                <w:rFonts w:ascii="Arial" w:eastAsia="Times New Roman" w:hAnsi="Arial" w:cs="Arial"/>
                <w:color w:val="000000"/>
                <w:lang w:eastAsia="sl-SI"/>
              </w:rPr>
            </w:pPr>
            <w:r w:rsidRPr="00A12B2B">
              <w:rPr>
                <w:rFonts w:ascii="Arial" w:eastAsia="Times New Roman" w:hAnsi="Arial" w:cs="Arial"/>
                <w:color w:val="000000"/>
                <w:lang w:eastAsia="sl-SI"/>
              </w:rPr>
              <w:t xml:space="preserve">DDV </w:t>
            </w:r>
            <w:r w:rsidR="005737E7">
              <w:rPr>
                <w:rFonts w:ascii="Arial" w:eastAsia="Times New Roman" w:hAnsi="Arial" w:cs="Arial"/>
                <w:color w:val="000000"/>
                <w:lang w:eastAsia="sl-SI"/>
              </w:rPr>
              <w:t>_______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ACE368" w14:textId="0B724997" w:rsidR="009152DB" w:rsidRDefault="009152DB"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2AD2AC2" w14:textId="77777777" w:rsidR="00DD4FB4" w:rsidRDefault="00DD4FB4"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lang w:eastAsia="sl-SI"/>
        </w:rPr>
      </w:pPr>
    </w:p>
    <w:p w14:paraId="21C6BC28" w14:textId="77777777" w:rsidR="005737E7" w:rsidRDefault="005737E7"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lang w:eastAsia="sl-SI"/>
        </w:rPr>
      </w:pPr>
    </w:p>
    <w:p w14:paraId="6EF73BD5" w14:textId="686825E0" w:rsidR="00A00185" w:rsidRPr="00A12B2B" w:rsidRDefault="00647082"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themeColor="text1"/>
          <w:lang w:eastAsia="sl-SI"/>
        </w:rPr>
      </w:pPr>
      <w:r w:rsidRPr="00A12B2B">
        <w:rPr>
          <w:rFonts w:ascii="Arial" w:eastAsia="Times New Roman" w:hAnsi="Arial" w:cs="Arial"/>
          <w:color w:val="000000"/>
          <w:lang w:eastAsia="sl-SI"/>
        </w:rPr>
        <w:t>P</w:t>
      </w:r>
      <w:r w:rsidR="00B60431" w:rsidRPr="00A12B2B">
        <w:rPr>
          <w:rFonts w:ascii="Arial" w:eastAsia="Times New Roman" w:hAnsi="Arial" w:cs="Arial"/>
          <w:color w:val="000000"/>
          <w:lang w:eastAsia="sl-SI"/>
        </w:rPr>
        <w:t xml:space="preserve">onudba </w:t>
      </w:r>
      <w:r w:rsidRPr="00A12B2B">
        <w:rPr>
          <w:rFonts w:ascii="Arial" w:eastAsia="Times New Roman" w:hAnsi="Arial" w:cs="Arial"/>
          <w:color w:val="000000"/>
          <w:lang w:eastAsia="sl-SI"/>
        </w:rPr>
        <w:t>velja</w:t>
      </w:r>
      <w:r w:rsidR="00235B3F" w:rsidRPr="00A12B2B">
        <w:rPr>
          <w:rFonts w:ascii="Arial" w:eastAsia="Times New Roman" w:hAnsi="Arial" w:cs="Arial"/>
          <w:color w:val="000000"/>
          <w:lang w:eastAsia="sl-SI"/>
        </w:rPr>
        <w:t xml:space="preserve"> do </w:t>
      </w:r>
      <w:r w:rsidRPr="00A12B2B">
        <w:rPr>
          <w:rFonts w:ascii="Arial" w:eastAsia="Times New Roman" w:hAnsi="Arial" w:cs="Arial"/>
          <w:color w:val="000000"/>
          <w:lang w:eastAsia="sl-SI"/>
        </w:rPr>
        <w:t>vključno</w:t>
      </w:r>
      <w:r w:rsidR="00235B3F" w:rsidRPr="00A12B2B">
        <w:rPr>
          <w:rFonts w:ascii="Arial" w:eastAsia="Times New Roman" w:hAnsi="Arial" w:cs="Arial"/>
          <w:color w:val="000000"/>
          <w:spacing w:val="-2"/>
          <w:lang w:eastAsia="sl-SI"/>
        </w:rPr>
        <w:t xml:space="preserve"> </w:t>
      </w:r>
      <w:r w:rsidRPr="00A12B2B">
        <w:rPr>
          <w:rFonts w:ascii="Arial" w:eastAsia="Times New Roman" w:hAnsi="Arial" w:cs="Arial"/>
          <w:color w:val="000000"/>
          <w:spacing w:val="-2"/>
          <w:lang w:eastAsia="sl-SI"/>
        </w:rPr>
        <w:t xml:space="preserve">dne </w:t>
      </w:r>
      <w:r w:rsidR="00FD730C">
        <w:rPr>
          <w:rFonts w:ascii="Arial" w:eastAsia="Times New Roman" w:hAnsi="Arial" w:cs="Arial"/>
          <w:color w:val="000000"/>
          <w:spacing w:val="-2"/>
          <w:lang w:eastAsia="sl-SI"/>
        </w:rPr>
        <w:t>31.7</w:t>
      </w:r>
      <w:r w:rsidR="000D419C" w:rsidRPr="00A12B2B">
        <w:rPr>
          <w:rFonts w:ascii="Arial" w:eastAsia="Times New Roman" w:hAnsi="Arial" w:cs="Arial"/>
          <w:color w:val="000000"/>
          <w:spacing w:val="-2"/>
          <w:lang w:eastAsia="sl-SI"/>
        </w:rPr>
        <w:t>.202</w:t>
      </w:r>
      <w:r w:rsidR="00FD730C">
        <w:rPr>
          <w:rFonts w:ascii="Arial" w:eastAsia="Times New Roman" w:hAnsi="Arial" w:cs="Arial"/>
          <w:color w:val="000000"/>
          <w:spacing w:val="-2"/>
          <w:lang w:eastAsia="sl-SI"/>
        </w:rPr>
        <w:t>3</w:t>
      </w:r>
      <w:r w:rsidR="00235B3F" w:rsidRPr="00A12B2B">
        <w:rPr>
          <w:rFonts w:ascii="Arial" w:eastAsia="Times New Roman" w:hAnsi="Arial" w:cs="Arial"/>
          <w:color w:val="000000"/>
          <w:spacing w:val="-2"/>
          <w:lang w:eastAsia="sl-SI"/>
        </w:rPr>
        <w:t>.</w:t>
      </w:r>
    </w:p>
    <w:p w14:paraId="3B5A7294" w14:textId="77777777" w:rsidR="00F968F8" w:rsidRPr="00A12B2B" w:rsidRDefault="00F968F8" w:rsidP="00FC5BFA">
      <w:pPr>
        <w:pStyle w:val="Standard"/>
        <w:widowControl w:val="0"/>
        <w:rPr>
          <w:rFonts w:ascii="Arial" w:eastAsia="Times New Roman" w:hAnsi="Arial" w:cs="Arial"/>
          <w:color w:val="000000" w:themeColor="text1"/>
          <w:lang w:eastAsia="sl-SI"/>
        </w:rPr>
      </w:pPr>
    </w:p>
    <w:p w14:paraId="4C3A4EF8" w14:textId="68C4603F" w:rsidR="008A3348" w:rsidRPr="00A12B2B" w:rsidRDefault="00FC5BFA" w:rsidP="00FC5BFA">
      <w:pPr>
        <w:pStyle w:val="Standard"/>
        <w:widowControl w:val="0"/>
        <w:rPr>
          <w:rFonts w:ascii="Arial" w:eastAsia="Times New Roman" w:hAnsi="Arial" w:cs="Arial"/>
          <w:color w:val="000000" w:themeColor="text1"/>
          <w:lang w:eastAsia="sl-SI"/>
        </w:rPr>
      </w:pPr>
      <w:bookmarkStart w:id="42" w:name="_Toc456003421"/>
      <w:r w:rsidRPr="00A12B2B">
        <w:rPr>
          <w:rFonts w:ascii="Arial" w:hAnsi="Arial" w:cs="Arial"/>
          <w:bCs/>
          <w:color w:val="000000" w:themeColor="text1"/>
        </w:rPr>
        <w:t xml:space="preserve">Z oddajo ponudbe potrjujemo, da bomo </w:t>
      </w:r>
      <w:r w:rsidR="00990EC1">
        <w:rPr>
          <w:rFonts w:ascii="Arial" w:hAnsi="Arial" w:cs="Arial"/>
          <w:bCs/>
          <w:color w:val="000000" w:themeColor="text1"/>
        </w:rPr>
        <w:t>naročilo izpolnili</w:t>
      </w:r>
      <w:r w:rsidRPr="00A12B2B">
        <w:rPr>
          <w:rFonts w:ascii="Arial" w:hAnsi="Arial" w:cs="Arial"/>
          <w:bCs/>
          <w:color w:val="000000" w:themeColor="text1"/>
        </w:rPr>
        <w:t xml:space="preserve">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FD730C">
        <w:rPr>
          <w:rFonts w:ascii="Arial" w:hAnsi="Arial" w:cs="Arial"/>
          <w:bCs/>
          <w:color w:val="000000" w:themeColor="text1"/>
        </w:rPr>
        <w:t>s ponudbenim predračunom in</w:t>
      </w:r>
      <w:r w:rsidRPr="00A12B2B">
        <w:rPr>
          <w:rFonts w:ascii="Arial" w:hAnsi="Arial" w:cs="Arial"/>
          <w:bCs/>
          <w:color w:val="000000" w:themeColor="text1"/>
        </w:rPr>
        <w:t xml:space="preserve"> osnutkom pogodbe.</w:t>
      </w:r>
    </w:p>
    <w:p w14:paraId="73F4574F" w14:textId="77777777" w:rsidR="00647082" w:rsidRDefault="00647082" w:rsidP="00FC5BFA">
      <w:pPr>
        <w:pStyle w:val="Standard"/>
        <w:widowControl w:val="0"/>
        <w:rPr>
          <w:rFonts w:ascii="Arial" w:eastAsia="Times New Roman" w:hAnsi="Arial" w:cs="Arial"/>
          <w:color w:val="000000" w:themeColor="text1"/>
          <w:lang w:eastAsia="sl-SI"/>
        </w:rPr>
      </w:pPr>
    </w:p>
    <w:p w14:paraId="5434FBA2" w14:textId="77777777" w:rsidR="007E78E7" w:rsidRDefault="007E78E7" w:rsidP="00FC5BFA">
      <w:pPr>
        <w:pStyle w:val="Standard"/>
        <w:widowControl w:val="0"/>
        <w:rPr>
          <w:rFonts w:ascii="Arial" w:eastAsia="Times New Roman" w:hAnsi="Arial" w:cs="Arial"/>
          <w:color w:val="000000" w:themeColor="text1"/>
          <w:lang w:eastAsia="sl-SI"/>
        </w:rPr>
      </w:pPr>
    </w:p>
    <w:p w14:paraId="0FA6591E" w14:textId="77777777" w:rsidR="007E78E7" w:rsidRDefault="007E78E7" w:rsidP="00FC5BFA">
      <w:pPr>
        <w:pStyle w:val="Standard"/>
        <w:widowControl w:val="0"/>
        <w:rPr>
          <w:rFonts w:ascii="Arial" w:eastAsia="Times New Roman" w:hAnsi="Arial" w:cs="Arial"/>
          <w:color w:val="000000" w:themeColor="text1"/>
          <w:lang w:eastAsia="sl-SI"/>
        </w:rPr>
      </w:pPr>
    </w:p>
    <w:p w14:paraId="7BB582BA" w14:textId="77777777" w:rsidR="007E78E7" w:rsidRDefault="007E78E7" w:rsidP="00FC5BFA">
      <w:pPr>
        <w:pStyle w:val="Standard"/>
        <w:widowControl w:val="0"/>
        <w:rPr>
          <w:rFonts w:ascii="Arial" w:eastAsia="Times New Roman" w:hAnsi="Arial" w:cs="Arial"/>
          <w:color w:val="000000" w:themeColor="text1"/>
          <w:lang w:eastAsia="sl-SI"/>
        </w:rPr>
      </w:pPr>
    </w:p>
    <w:p w14:paraId="602D03B3" w14:textId="77777777" w:rsidR="005737E7" w:rsidRDefault="005737E7" w:rsidP="00FC5BFA">
      <w:pPr>
        <w:pStyle w:val="Standard"/>
        <w:widowControl w:val="0"/>
        <w:rPr>
          <w:rFonts w:ascii="Arial" w:eastAsia="Times New Roman" w:hAnsi="Arial" w:cs="Arial"/>
          <w:color w:val="000000" w:themeColor="text1"/>
          <w:lang w:eastAsia="sl-SI"/>
        </w:rPr>
      </w:pPr>
    </w:p>
    <w:p w14:paraId="5A2073FA" w14:textId="77777777" w:rsidR="007E78E7" w:rsidRDefault="007E78E7" w:rsidP="00FC5BFA">
      <w:pPr>
        <w:pStyle w:val="Standard"/>
        <w:widowControl w:val="0"/>
        <w:rPr>
          <w:rFonts w:ascii="Arial" w:eastAsia="Times New Roman" w:hAnsi="Arial" w:cs="Arial"/>
          <w:color w:val="000000" w:themeColor="text1"/>
          <w:lang w:eastAsia="sl-SI"/>
        </w:rPr>
      </w:pPr>
    </w:p>
    <w:p w14:paraId="7C96FE91" w14:textId="77777777" w:rsidR="007E78E7" w:rsidRDefault="007E78E7" w:rsidP="00FC5BFA">
      <w:pPr>
        <w:pStyle w:val="Standard"/>
        <w:widowControl w:val="0"/>
        <w:rPr>
          <w:rFonts w:ascii="Arial" w:eastAsia="Times New Roman" w:hAnsi="Arial" w:cs="Arial"/>
          <w:color w:val="000000" w:themeColor="text1"/>
          <w:lang w:eastAsia="sl-SI"/>
        </w:rPr>
      </w:pPr>
    </w:p>
    <w:p w14:paraId="47B1073F" w14:textId="77777777" w:rsidR="007E78E7" w:rsidRDefault="007E78E7" w:rsidP="00FC5BFA">
      <w:pPr>
        <w:pStyle w:val="Standard"/>
        <w:widowControl w:val="0"/>
        <w:rPr>
          <w:rFonts w:ascii="Arial" w:eastAsia="Times New Roman" w:hAnsi="Arial" w:cs="Arial"/>
          <w:color w:val="000000" w:themeColor="text1"/>
          <w:lang w:eastAsia="sl-SI"/>
        </w:rPr>
      </w:pPr>
    </w:p>
    <w:p w14:paraId="77B4833D" w14:textId="77777777" w:rsidR="007E78E7" w:rsidRDefault="007E78E7"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Default="00886A7D" w:rsidP="00831C40">
      <w:pPr>
        <w:pStyle w:val="Standard"/>
        <w:rPr>
          <w:rFonts w:ascii="Arial" w:eastAsia="Times New Roman" w:hAnsi="Arial" w:cs="Arial"/>
          <w:i/>
          <w:lang w:eastAsia="sl-SI"/>
        </w:rPr>
      </w:pPr>
    </w:p>
    <w:p w14:paraId="023A6202" w14:textId="77777777" w:rsidR="007E78E7" w:rsidRDefault="007E78E7" w:rsidP="00831C40">
      <w:pPr>
        <w:pStyle w:val="Standard"/>
        <w:rPr>
          <w:rFonts w:ascii="Arial" w:eastAsia="Times New Roman" w:hAnsi="Arial" w:cs="Arial"/>
          <w:i/>
          <w:lang w:eastAsia="sl-SI"/>
        </w:rPr>
      </w:pPr>
    </w:p>
    <w:p w14:paraId="14CE94F3" w14:textId="77777777" w:rsidR="007E78E7" w:rsidRPr="00A12B2B" w:rsidRDefault="007E78E7" w:rsidP="00831C40">
      <w:pPr>
        <w:pStyle w:val="Standard"/>
        <w:rPr>
          <w:rFonts w:ascii="Arial" w:eastAsia="Times New Roman" w:hAnsi="Arial" w:cs="Arial"/>
          <w:i/>
          <w:lang w:eastAsia="sl-SI"/>
        </w:rPr>
      </w:pPr>
    </w:p>
    <w:p w14:paraId="7E81E3B4" w14:textId="77777777" w:rsidR="00FD730C" w:rsidRPr="00A12B2B" w:rsidRDefault="00FD730C"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72844897"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3" w:name="_Toc130225277"/>
      <w:bookmarkEnd w:id="42"/>
      <w:r w:rsidRPr="006B3AC9">
        <w:rPr>
          <w:rFonts w:ascii="Arial" w:hAnsi="Arial" w:cs="Arial"/>
          <w:sz w:val="26"/>
          <w:szCs w:val="26"/>
          <w:u w:val="none"/>
        </w:rPr>
        <w:lastRenderedPageBreak/>
        <w:t>SEZNAM REFERENČNIH DEL</w:t>
      </w:r>
      <w:bookmarkEnd w:id="43"/>
    </w:p>
    <w:p w14:paraId="57E1BE44" w14:textId="77777777" w:rsidR="00111822" w:rsidRPr="00A12B2B" w:rsidRDefault="00111822" w:rsidP="00111822">
      <w:pPr>
        <w:spacing w:after="0" w:line="276" w:lineRule="auto"/>
        <w:rPr>
          <w:rFonts w:ascii="Arial" w:eastAsia="Times New Roman" w:hAnsi="Arial" w:cs="Arial"/>
          <w:b/>
          <w:color w:val="000000"/>
          <w:lang w:eastAsia="sl-SI"/>
        </w:rPr>
      </w:pPr>
    </w:p>
    <w:p w14:paraId="54622DDC" w14:textId="77777777" w:rsidR="00FD730C" w:rsidRDefault="00FD730C" w:rsidP="00111822">
      <w:pPr>
        <w:pStyle w:val="Standard"/>
        <w:rPr>
          <w:rFonts w:ascii="Arial" w:eastAsia="Times New Roman" w:hAnsi="Arial" w:cs="Arial"/>
          <w:lang w:eastAsia="sl-SI"/>
        </w:rPr>
      </w:pPr>
    </w:p>
    <w:p w14:paraId="4D23CC44" w14:textId="77777777" w:rsidR="00111822" w:rsidRPr="00A12B2B" w:rsidRDefault="00111822" w:rsidP="00111822">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w:t>
      </w:r>
      <w:r w:rsidR="006E701F" w:rsidRPr="006B3AC9">
        <w:rPr>
          <w:rFonts w:ascii="Arial" w:hAnsi="Arial" w:cs="Arial"/>
        </w:rPr>
        <w:t>_______________________</w:t>
      </w:r>
      <w:r w:rsidRPr="006B3AC9">
        <w:rPr>
          <w:rFonts w:ascii="Arial" w:hAnsi="Arial" w:cs="Arial"/>
        </w:rPr>
        <w:t>_________________________</w:t>
      </w:r>
    </w:p>
    <w:p w14:paraId="71602D95" w14:textId="77777777" w:rsidR="008F2F3D" w:rsidRDefault="008F2F3D" w:rsidP="00111822">
      <w:pPr>
        <w:pStyle w:val="Standard"/>
        <w:widowControl w:val="0"/>
        <w:rPr>
          <w:rFonts w:ascii="Arial" w:eastAsia="Times New Roman" w:hAnsi="Arial" w:cs="Arial"/>
          <w:lang w:eastAsia="sl-SI"/>
        </w:rPr>
      </w:pPr>
    </w:p>
    <w:p w14:paraId="7ECD5BEB" w14:textId="77777777" w:rsidR="007B399E" w:rsidRPr="003075EF" w:rsidRDefault="007B399E" w:rsidP="007B399E">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02F1516C" w14:textId="77777777" w:rsidR="007B399E" w:rsidRPr="00A12B2B" w:rsidRDefault="007B399E" w:rsidP="00111822">
      <w:pPr>
        <w:pStyle w:val="Standard"/>
        <w:widowControl w:val="0"/>
        <w:rPr>
          <w:rFonts w:ascii="Arial" w:eastAsia="Times New Roman" w:hAnsi="Arial" w:cs="Arial"/>
          <w:lang w:eastAsia="sl-SI"/>
        </w:rPr>
      </w:pPr>
    </w:p>
    <w:p w14:paraId="11C1A804" w14:textId="7AD64D7D" w:rsidR="00CA2DA8"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7D264E">
        <w:rPr>
          <w:rFonts w:ascii="Arial" w:hAnsi="Arial" w:cs="Arial"/>
        </w:rPr>
        <w:t>Okoljsko manj obremenjujoče vulkanizerske in pridružene storitve za obdobje 4 let</w:t>
      </w:r>
      <w:r w:rsidR="00B677DD" w:rsidRPr="006B3AC9">
        <w:rPr>
          <w:rFonts w:ascii="Arial" w:hAnsi="Arial" w:cs="Arial"/>
        </w:rPr>
        <w:t>«</w:t>
      </w:r>
      <w:r w:rsidR="006E701F" w:rsidRPr="006B3AC9">
        <w:rPr>
          <w:rFonts w:ascii="Arial" w:hAnsi="Arial" w:cs="Arial"/>
        </w:rPr>
        <w:t xml:space="preserve"> naročnika Zdravstveni dom Brežice</w:t>
      </w:r>
      <w:r w:rsidR="0077415C" w:rsidRPr="006B3AC9">
        <w:rPr>
          <w:rFonts w:ascii="Arial" w:hAnsi="Arial" w:cs="Arial"/>
        </w:rPr>
        <w:t>,</w:t>
      </w:r>
      <w:r w:rsidRPr="006B3AC9">
        <w:rPr>
          <w:rFonts w:ascii="Arial" w:hAnsi="Arial" w:cs="Arial"/>
        </w:rPr>
        <w:t xml:space="preserve"> izjavljamo, da smo (oziroma so subjekti, ki nastopajo v naši ponudbi) v zadnjih </w:t>
      </w:r>
      <w:r w:rsidR="006E701F" w:rsidRPr="006B3AC9">
        <w:rPr>
          <w:rFonts w:ascii="Arial" w:hAnsi="Arial" w:cs="Arial"/>
        </w:rPr>
        <w:t>treh</w:t>
      </w:r>
      <w:r w:rsidRPr="006B3AC9">
        <w:rPr>
          <w:rFonts w:ascii="Arial" w:hAnsi="Arial" w:cs="Arial"/>
        </w:rPr>
        <w:t xml:space="preserve"> letih, šteto od dneva objave obvestila o tem naročilu na Portalu javnih naročil, uspešno (to je časovno, količinsko in kakovostno v skladu z naročilom</w:t>
      </w:r>
      <w:r w:rsidR="00BC4DBF" w:rsidRPr="006B3AC9">
        <w:rPr>
          <w:rFonts w:ascii="Arial" w:hAnsi="Arial" w:cs="Arial"/>
        </w:rPr>
        <w:t xml:space="preserve"> oziroma</w:t>
      </w:r>
      <w:r w:rsidRPr="006B3AC9">
        <w:rPr>
          <w:rFonts w:ascii="Arial" w:hAnsi="Arial" w:cs="Arial"/>
        </w:rPr>
        <w:t xml:space="preserve"> pogodbo in veljavnimi predpisi) </w:t>
      </w:r>
      <w:r w:rsidR="00BC4DBF" w:rsidRPr="006B3AC9">
        <w:rPr>
          <w:rFonts w:ascii="Arial" w:hAnsi="Arial" w:cs="Arial"/>
        </w:rPr>
        <w:t xml:space="preserve">izpolnili vsaj eno naročilo </w:t>
      </w:r>
      <w:r w:rsidR="00214FC9" w:rsidRPr="006B3AC9">
        <w:rPr>
          <w:rFonts w:ascii="Arial" w:hAnsi="Arial" w:cs="Arial"/>
        </w:rPr>
        <w:t xml:space="preserve">za </w:t>
      </w:r>
      <w:r w:rsidR="007D264E">
        <w:rPr>
          <w:rFonts w:ascii="Arial" w:hAnsi="Arial" w:cs="Arial"/>
        </w:rPr>
        <w:t>vulkanizerske storitve</w:t>
      </w:r>
      <w:r w:rsidRPr="006B3AC9">
        <w:rPr>
          <w:rFonts w:ascii="Arial" w:hAnsi="Arial" w:cs="Arial"/>
        </w:rPr>
        <w:t>, in sicer:</w:t>
      </w:r>
    </w:p>
    <w:p w14:paraId="0ED06171" w14:textId="77777777" w:rsidR="005E68DC" w:rsidRDefault="005E68DC" w:rsidP="00111822">
      <w:pPr>
        <w:pStyle w:val="Standard"/>
        <w:widowControl w:val="0"/>
        <w:rPr>
          <w:rFonts w:ascii="Arial" w:hAnsi="Arial" w:cs="Arial"/>
        </w:rPr>
      </w:pPr>
    </w:p>
    <w:p w14:paraId="6D44C7DD" w14:textId="77777777" w:rsidR="0087567E" w:rsidRPr="00A12B2B"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047CB5DD" w14:textId="77777777" w:rsidTr="006B3AC9">
        <w:tc>
          <w:tcPr>
            <w:tcW w:w="567" w:type="dxa"/>
            <w:shd w:val="clear" w:color="auto" w:fill="C5E0B3" w:themeFill="accent6" w:themeFillTint="66"/>
          </w:tcPr>
          <w:p w14:paraId="02B448E6" w14:textId="77777777" w:rsidR="008F2F3D" w:rsidRPr="00A12B2B" w:rsidRDefault="008F2F3D" w:rsidP="00D055B1">
            <w:pPr>
              <w:pStyle w:val="Standard"/>
              <w:widowControl w:val="0"/>
              <w:jc w:val="center"/>
              <w:rPr>
                <w:rFonts w:ascii="Arial" w:hAnsi="Arial" w:cs="Arial"/>
              </w:rPr>
            </w:pPr>
            <w:r w:rsidRPr="00A12B2B">
              <w:rPr>
                <w:rFonts w:ascii="Arial" w:hAnsi="Arial" w:cs="Arial"/>
              </w:rPr>
              <w:t>Št.</w:t>
            </w:r>
          </w:p>
        </w:tc>
        <w:tc>
          <w:tcPr>
            <w:tcW w:w="1985" w:type="dxa"/>
            <w:shd w:val="clear" w:color="auto" w:fill="C5E0B3" w:themeFill="accent6" w:themeFillTint="66"/>
          </w:tcPr>
          <w:p w14:paraId="595D4A56" w14:textId="4B731AA5" w:rsidR="008F2F3D" w:rsidRPr="00A12B2B" w:rsidRDefault="008F2F3D" w:rsidP="00FD730C">
            <w:pPr>
              <w:pStyle w:val="Standard"/>
              <w:widowControl w:val="0"/>
              <w:jc w:val="center"/>
              <w:rPr>
                <w:rFonts w:ascii="Arial" w:hAnsi="Arial" w:cs="Arial"/>
              </w:rPr>
            </w:pPr>
            <w:r w:rsidRPr="006B3AC9">
              <w:rPr>
                <w:rFonts w:ascii="Arial" w:hAnsi="Arial" w:cs="Arial"/>
              </w:rPr>
              <w:t>Imetnik reference</w:t>
            </w:r>
            <w:r w:rsidR="001444EF" w:rsidRPr="006B3AC9">
              <w:rPr>
                <w:rFonts w:ascii="Arial" w:hAnsi="Arial" w:cs="Arial"/>
              </w:rPr>
              <w:t xml:space="preserve"> (</w:t>
            </w:r>
            <w:r w:rsidR="00FD730C" w:rsidRPr="00FD730C">
              <w:rPr>
                <w:rFonts w:ascii="Arial" w:hAnsi="Arial" w:cs="Arial"/>
                <w:u w:val="single"/>
              </w:rPr>
              <w:t>subjekt v tej ponudbi</w:t>
            </w:r>
            <w:r w:rsidR="001444EF" w:rsidRPr="006B3AC9">
              <w:rPr>
                <w:rFonts w:ascii="Arial" w:hAnsi="Arial" w:cs="Arial"/>
              </w:rPr>
              <w:t>)</w:t>
            </w:r>
          </w:p>
        </w:tc>
        <w:tc>
          <w:tcPr>
            <w:tcW w:w="2693" w:type="dxa"/>
            <w:shd w:val="clear" w:color="auto" w:fill="C5E0B3" w:themeFill="accent6" w:themeFillTint="66"/>
          </w:tcPr>
          <w:p w14:paraId="6AF9BA94" w14:textId="6D90717B" w:rsidR="008F2F3D" w:rsidRPr="00A12B2B" w:rsidRDefault="008F2F3D" w:rsidP="00324D53">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0977C1D8" w14:textId="3DBCE5FD" w:rsidR="008F2F3D" w:rsidRPr="00A12B2B" w:rsidRDefault="007B399E" w:rsidP="00CF0378">
            <w:pPr>
              <w:pStyle w:val="Standard"/>
              <w:widowControl w:val="0"/>
              <w:jc w:val="center"/>
              <w:rPr>
                <w:rFonts w:ascii="Arial" w:hAnsi="Arial" w:cs="Arial"/>
              </w:rPr>
            </w:pPr>
            <w:r>
              <w:rPr>
                <w:rFonts w:ascii="Arial" w:hAnsi="Arial" w:cs="Arial"/>
              </w:rPr>
              <w:t>Obdobje</w:t>
            </w:r>
            <w:r w:rsidR="008F2F3D" w:rsidRPr="006B3AC9">
              <w:rPr>
                <w:rFonts w:ascii="Arial" w:hAnsi="Arial" w:cs="Arial"/>
              </w:rPr>
              <w:t xml:space="preserve"> </w:t>
            </w:r>
            <w:r w:rsidR="00CF0378">
              <w:rPr>
                <w:rFonts w:ascii="Arial" w:hAnsi="Arial" w:cs="Arial"/>
              </w:rPr>
              <w:t>izpolnitve</w:t>
            </w:r>
            <w:r w:rsidR="008F2F3D" w:rsidRPr="006B3AC9">
              <w:rPr>
                <w:rFonts w:ascii="Arial" w:hAnsi="Arial" w:cs="Arial"/>
              </w:rPr>
              <w:t xml:space="preserve"> referenčnega posla</w:t>
            </w:r>
          </w:p>
        </w:tc>
        <w:tc>
          <w:tcPr>
            <w:tcW w:w="1701" w:type="dxa"/>
            <w:shd w:val="clear" w:color="auto" w:fill="C5E0B3" w:themeFill="accent6" w:themeFillTint="66"/>
          </w:tcPr>
          <w:p w14:paraId="52543B88" w14:textId="466B239D"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63DDCFA1" w14:textId="77777777" w:rsidTr="006B3AC9">
        <w:tc>
          <w:tcPr>
            <w:tcW w:w="567" w:type="dxa"/>
          </w:tcPr>
          <w:p w14:paraId="3F599083" w14:textId="77777777" w:rsidR="008F2F3D" w:rsidRPr="00A12B2B" w:rsidRDefault="008F2F3D" w:rsidP="00111822">
            <w:pPr>
              <w:pStyle w:val="Standard"/>
              <w:widowControl w:val="0"/>
              <w:rPr>
                <w:rFonts w:ascii="Arial" w:hAnsi="Arial" w:cs="Arial"/>
              </w:rPr>
            </w:pPr>
            <w:r w:rsidRPr="006B3AC9">
              <w:rPr>
                <w:rFonts w:ascii="Arial" w:hAnsi="Arial" w:cs="Arial"/>
              </w:rPr>
              <w:t>1.</w:t>
            </w:r>
          </w:p>
        </w:tc>
        <w:tc>
          <w:tcPr>
            <w:tcW w:w="1985" w:type="dxa"/>
          </w:tcPr>
          <w:p w14:paraId="6A09D864" w14:textId="77777777" w:rsidR="008F2F3D" w:rsidRPr="00A12B2B" w:rsidRDefault="008F2F3D" w:rsidP="00111822">
            <w:pPr>
              <w:pStyle w:val="Standard"/>
              <w:widowControl w:val="0"/>
              <w:rPr>
                <w:rFonts w:ascii="Arial" w:hAnsi="Arial" w:cs="Arial"/>
              </w:rPr>
            </w:pPr>
          </w:p>
          <w:p w14:paraId="16BF5643" w14:textId="77777777" w:rsidR="008F2F3D" w:rsidRPr="00A12B2B" w:rsidRDefault="008F2F3D" w:rsidP="00111822">
            <w:pPr>
              <w:pStyle w:val="Standard"/>
              <w:widowControl w:val="0"/>
              <w:rPr>
                <w:rFonts w:ascii="Arial" w:hAnsi="Arial" w:cs="Arial"/>
              </w:rPr>
            </w:pPr>
          </w:p>
          <w:p w14:paraId="455D0B53" w14:textId="77777777" w:rsidR="008F2F3D" w:rsidRDefault="008F2F3D" w:rsidP="00111822">
            <w:pPr>
              <w:pStyle w:val="Standard"/>
              <w:widowControl w:val="0"/>
              <w:rPr>
                <w:rFonts w:ascii="Arial" w:hAnsi="Arial" w:cs="Arial"/>
              </w:rPr>
            </w:pPr>
          </w:p>
          <w:p w14:paraId="178E1E93" w14:textId="77777777" w:rsidR="007B399E" w:rsidRDefault="007B399E" w:rsidP="00111822">
            <w:pPr>
              <w:pStyle w:val="Standard"/>
              <w:widowControl w:val="0"/>
              <w:rPr>
                <w:rFonts w:ascii="Arial" w:hAnsi="Arial" w:cs="Arial"/>
              </w:rPr>
            </w:pPr>
          </w:p>
          <w:p w14:paraId="706FC964" w14:textId="77777777" w:rsidR="007E78E7" w:rsidRDefault="007E78E7" w:rsidP="00111822">
            <w:pPr>
              <w:pStyle w:val="Standard"/>
              <w:widowControl w:val="0"/>
              <w:rPr>
                <w:rFonts w:ascii="Arial" w:hAnsi="Arial" w:cs="Arial"/>
              </w:rPr>
            </w:pPr>
          </w:p>
          <w:p w14:paraId="0B8DFF96" w14:textId="77777777" w:rsidR="007E78E7" w:rsidRDefault="007E78E7" w:rsidP="00111822">
            <w:pPr>
              <w:pStyle w:val="Standard"/>
              <w:widowControl w:val="0"/>
              <w:rPr>
                <w:rFonts w:ascii="Arial" w:hAnsi="Arial" w:cs="Arial"/>
              </w:rPr>
            </w:pPr>
          </w:p>
          <w:p w14:paraId="516C4BE4" w14:textId="77777777" w:rsidR="007B399E" w:rsidRPr="00A12B2B" w:rsidRDefault="007B399E" w:rsidP="00111822">
            <w:pPr>
              <w:pStyle w:val="Standard"/>
              <w:widowControl w:val="0"/>
              <w:rPr>
                <w:rFonts w:ascii="Arial" w:hAnsi="Arial" w:cs="Arial"/>
              </w:rPr>
            </w:pPr>
          </w:p>
          <w:p w14:paraId="1D8857D4" w14:textId="77777777" w:rsidR="008F2F3D" w:rsidRPr="00A12B2B" w:rsidRDefault="008F2F3D" w:rsidP="00111822">
            <w:pPr>
              <w:pStyle w:val="Standard"/>
              <w:widowControl w:val="0"/>
              <w:rPr>
                <w:rFonts w:ascii="Arial" w:hAnsi="Arial" w:cs="Arial"/>
              </w:rPr>
            </w:pPr>
          </w:p>
          <w:p w14:paraId="129E3058" w14:textId="77777777" w:rsidR="008F2F3D" w:rsidRPr="00A12B2B" w:rsidRDefault="008F2F3D" w:rsidP="00111822">
            <w:pPr>
              <w:pStyle w:val="Standard"/>
              <w:widowControl w:val="0"/>
              <w:rPr>
                <w:rFonts w:ascii="Arial" w:hAnsi="Arial" w:cs="Arial"/>
              </w:rPr>
            </w:pPr>
          </w:p>
        </w:tc>
        <w:tc>
          <w:tcPr>
            <w:tcW w:w="2693" w:type="dxa"/>
          </w:tcPr>
          <w:p w14:paraId="59B148A7" w14:textId="77777777" w:rsidR="008F2F3D" w:rsidRPr="00A12B2B" w:rsidRDefault="008F2F3D" w:rsidP="00111822">
            <w:pPr>
              <w:pStyle w:val="Standard"/>
              <w:widowControl w:val="0"/>
              <w:rPr>
                <w:rFonts w:ascii="Arial" w:hAnsi="Arial" w:cs="Arial"/>
              </w:rPr>
            </w:pPr>
          </w:p>
        </w:tc>
        <w:tc>
          <w:tcPr>
            <w:tcW w:w="2126" w:type="dxa"/>
          </w:tcPr>
          <w:p w14:paraId="013D20B7" w14:textId="77777777" w:rsidR="008F2F3D" w:rsidRPr="00A12B2B" w:rsidRDefault="008F2F3D" w:rsidP="00111822">
            <w:pPr>
              <w:pStyle w:val="Standard"/>
              <w:widowControl w:val="0"/>
              <w:rPr>
                <w:rFonts w:ascii="Arial" w:hAnsi="Arial" w:cs="Arial"/>
              </w:rPr>
            </w:pPr>
          </w:p>
        </w:tc>
        <w:tc>
          <w:tcPr>
            <w:tcW w:w="1701" w:type="dxa"/>
          </w:tcPr>
          <w:p w14:paraId="211CAB21" w14:textId="77777777" w:rsidR="008F2F3D" w:rsidRPr="00A12B2B" w:rsidRDefault="008F2F3D" w:rsidP="00111822">
            <w:pPr>
              <w:pStyle w:val="Standard"/>
              <w:widowControl w:val="0"/>
              <w:rPr>
                <w:rFonts w:ascii="Arial" w:hAnsi="Arial" w:cs="Arial"/>
              </w:rPr>
            </w:pPr>
          </w:p>
        </w:tc>
      </w:tr>
    </w:tbl>
    <w:p w14:paraId="38600A5F" w14:textId="77777777" w:rsidR="00FF4B9B" w:rsidRPr="00A12B2B" w:rsidRDefault="00FF4B9B" w:rsidP="00111822">
      <w:pPr>
        <w:pStyle w:val="Standard"/>
        <w:widowControl w:val="0"/>
        <w:rPr>
          <w:rFonts w:ascii="Arial" w:hAnsi="Arial" w:cs="Arial"/>
        </w:rPr>
      </w:pPr>
    </w:p>
    <w:p w14:paraId="34C7266D" w14:textId="77777777" w:rsidR="00FF4B9B" w:rsidRPr="00A12B2B" w:rsidRDefault="00FF4B9B" w:rsidP="00111822">
      <w:pPr>
        <w:pStyle w:val="Standard"/>
        <w:widowControl w:val="0"/>
        <w:rPr>
          <w:rFonts w:ascii="Arial" w:hAnsi="Arial" w:cs="Arial"/>
        </w:rPr>
      </w:pPr>
    </w:p>
    <w:p w14:paraId="614DBA31" w14:textId="77777777" w:rsidR="00111822"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Ta izjava je dana pod </w:t>
      </w:r>
      <w:r w:rsidRPr="006B3AC9">
        <w:rPr>
          <w:rFonts w:ascii="Arial" w:hAnsi="Arial" w:cs="Arial"/>
        </w:rPr>
        <w:t>kazensko in materialno odgovornostjo.</w:t>
      </w:r>
    </w:p>
    <w:p w14:paraId="7DECCAFB" w14:textId="77777777" w:rsidR="0087567E" w:rsidRPr="00A12B2B" w:rsidRDefault="0087567E" w:rsidP="00111822">
      <w:pPr>
        <w:pStyle w:val="Standard"/>
        <w:widowControl w:val="0"/>
        <w:rPr>
          <w:rFonts w:ascii="Arial" w:hAnsi="Arial" w:cs="Arial"/>
        </w:rPr>
      </w:pPr>
    </w:p>
    <w:p w14:paraId="599EF626" w14:textId="274C55B7" w:rsidR="005E68DC" w:rsidRPr="007B399E" w:rsidRDefault="0087567E" w:rsidP="007B399E">
      <w:pPr>
        <w:pStyle w:val="Standard"/>
        <w:rPr>
          <w:rFonts w:ascii="Arial" w:hAnsi="Arial" w:cs="Arial"/>
          <w:i/>
        </w:rPr>
      </w:pPr>
      <w:r w:rsidRPr="00A12B2B">
        <w:rPr>
          <w:rFonts w:ascii="Arial" w:eastAsia="Times New Roman" w:hAnsi="Arial" w:cs="Arial"/>
          <w:i/>
          <w:lang w:eastAsia="sl-SI"/>
        </w:rPr>
        <w:t>Gospodarski subjekt lahko obrazec</w:t>
      </w:r>
      <w:r w:rsidR="00BE4086" w:rsidRPr="00A12B2B">
        <w:rPr>
          <w:rFonts w:ascii="Arial" w:eastAsia="Times New Roman" w:hAnsi="Arial" w:cs="Arial"/>
          <w:i/>
          <w:lang w:eastAsia="sl-SI"/>
        </w:rPr>
        <w:t xml:space="preserve"> in njegove posamezne vrstice</w:t>
      </w:r>
      <w:r w:rsidRPr="00A12B2B">
        <w:rPr>
          <w:rFonts w:ascii="Arial" w:eastAsia="Times New Roman" w:hAnsi="Arial" w:cs="Arial"/>
          <w:i/>
          <w:lang w:eastAsia="sl-SI"/>
        </w:rPr>
        <w:t xml:space="preserve"> po potrebi razširi.</w:t>
      </w:r>
    </w:p>
    <w:p w14:paraId="790A6168" w14:textId="77777777" w:rsidR="005E68DC" w:rsidRDefault="005E68DC" w:rsidP="00111822">
      <w:pPr>
        <w:pStyle w:val="Standard"/>
        <w:widowControl w:val="0"/>
        <w:rPr>
          <w:rFonts w:ascii="Arial" w:hAnsi="Arial" w:cs="Arial"/>
        </w:rPr>
      </w:pPr>
    </w:p>
    <w:p w14:paraId="111B2491" w14:textId="77777777" w:rsidR="00DF2319" w:rsidRDefault="00DF2319" w:rsidP="00111822">
      <w:pPr>
        <w:pStyle w:val="Standard"/>
        <w:widowControl w:val="0"/>
        <w:rPr>
          <w:rFonts w:ascii="Arial" w:hAnsi="Arial" w:cs="Arial"/>
        </w:rPr>
      </w:pPr>
    </w:p>
    <w:p w14:paraId="59567676" w14:textId="77777777" w:rsidR="00DF2319" w:rsidRDefault="00DF2319" w:rsidP="00111822">
      <w:pPr>
        <w:pStyle w:val="Standard"/>
        <w:widowControl w:val="0"/>
        <w:rPr>
          <w:rFonts w:ascii="Arial" w:hAnsi="Arial" w:cs="Arial"/>
        </w:rPr>
      </w:pPr>
    </w:p>
    <w:p w14:paraId="42305EBB" w14:textId="77777777" w:rsidR="00DF2319" w:rsidRDefault="00DF2319" w:rsidP="00111822">
      <w:pPr>
        <w:pStyle w:val="Standard"/>
        <w:widowControl w:val="0"/>
        <w:rPr>
          <w:rFonts w:ascii="Arial" w:hAnsi="Arial" w:cs="Arial"/>
        </w:rPr>
      </w:pPr>
    </w:p>
    <w:p w14:paraId="54AF03F9" w14:textId="77777777" w:rsidR="00DF2319" w:rsidRDefault="00DF2319" w:rsidP="00111822">
      <w:pPr>
        <w:pStyle w:val="Standard"/>
        <w:widowControl w:val="0"/>
        <w:rPr>
          <w:rFonts w:ascii="Arial" w:hAnsi="Arial" w:cs="Arial"/>
        </w:rPr>
      </w:pPr>
    </w:p>
    <w:p w14:paraId="593851B4" w14:textId="77777777" w:rsidR="00DF2319" w:rsidRDefault="00DF2319" w:rsidP="00111822">
      <w:pPr>
        <w:pStyle w:val="Standard"/>
        <w:widowControl w:val="0"/>
        <w:rPr>
          <w:rFonts w:ascii="Arial" w:hAnsi="Arial" w:cs="Arial"/>
        </w:rPr>
      </w:pPr>
    </w:p>
    <w:p w14:paraId="60A355F5" w14:textId="77777777" w:rsidR="00DF2319" w:rsidRDefault="00DF2319" w:rsidP="00111822">
      <w:pPr>
        <w:pStyle w:val="Standard"/>
        <w:widowControl w:val="0"/>
        <w:rPr>
          <w:rFonts w:ascii="Arial" w:hAnsi="Arial" w:cs="Arial"/>
        </w:rPr>
      </w:pPr>
    </w:p>
    <w:p w14:paraId="75258399" w14:textId="77777777" w:rsidR="00DF2319" w:rsidRDefault="00DF2319" w:rsidP="00111822">
      <w:pPr>
        <w:pStyle w:val="Standard"/>
        <w:widowControl w:val="0"/>
        <w:rPr>
          <w:rFonts w:ascii="Arial" w:hAnsi="Arial" w:cs="Arial"/>
        </w:rPr>
      </w:pPr>
    </w:p>
    <w:p w14:paraId="3B367E7E" w14:textId="77777777" w:rsidR="00DF2319" w:rsidRPr="00A12B2B" w:rsidRDefault="00DF2319" w:rsidP="00111822">
      <w:pPr>
        <w:pStyle w:val="Standard"/>
        <w:widowControl w:val="0"/>
        <w:rPr>
          <w:rFonts w:ascii="Arial" w:hAnsi="Arial" w:cs="Arial"/>
        </w:rPr>
      </w:pPr>
    </w:p>
    <w:p w14:paraId="59F83BCA" w14:textId="77777777" w:rsidR="00111822" w:rsidRDefault="00111822" w:rsidP="00111822">
      <w:pPr>
        <w:pStyle w:val="Standard"/>
        <w:widowControl w:val="0"/>
        <w:rPr>
          <w:rFonts w:ascii="Arial" w:eastAsia="Times New Roman" w:hAnsi="Arial" w:cs="Arial"/>
          <w:lang w:eastAsia="sl-SI"/>
        </w:rPr>
      </w:pPr>
      <w:r w:rsidRPr="00A12B2B">
        <w:rPr>
          <w:rFonts w:ascii="Arial" w:eastAsia="Times New Roman" w:hAnsi="Arial" w:cs="Arial"/>
          <w:lang w:eastAsia="sl-SI"/>
        </w:rPr>
        <w:t>Datum:</w:t>
      </w:r>
      <w:r w:rsidR="00267C6F" w:rsidRPr="00A12B2B">
        <w:rPr>
          <w:rFonts w:ascii="Arial" w:eastAsia="Times New Roman" w:hAnsi="Arial" w:cs="Arial"/>
          <w:lang w:eastAsia="sl-SI"/>
        </w:rPr>
        <w:t xml:space="preserve"> </w:t>
      </w:r>
      <w:r w:rsidRPr="00A12B2B">
        <w:rPr>
          <w:rFonts w:ascii="Arial" w:eastAsia="Times New Roman" w:hAnsi="Arial" w:cs="Arial"/>
          <w:lang w:eastAsia="sl-SI"/>
        </w:rPr>
        <w:t>______</w:t>
      </w:r>
      <w:r w:rsidR="00267C6F" w:rsidRPr="00A12B2B">
        <w:rPr>
          <w:rFonts w:ascii="Arial" w:eastAsia="Times New Roman" w:hAnsi="Arial" w:cs="Arial"/>
          <w:lang w:eastAsia="sl-SI"/>
        </w:rPr>
        <w:t>_______________</w:t>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595B1F1" w14:textId="77777777" w:rsidR="00F27B86" w:rsidRDefault="00F27B86" w:rsidP="00111822">
      <w:pPr>
        <w:pStyle w:val="Standard"/>
        <w:rPr>
          <w:rFonts w:ascii="Arial" w:eastAsia="Times New Roman" w:hAnsi="Arial" w:cs="Arial"/>
          <w:i/>
          <w:lang w:eastAsia="sl-SI"/>
        </w:rPr>
      </w:pPr>
    </w:p>
    <w:p w14:paraId="0E818382" w14:textId="77777777" w:rsidR="007B399E" w:rsidRDefault="007B399E" w:rsidP="00111822">
      <w:pPr>
        <w:pStyle w:val="Standard"/>
        <w:rPr>
          <w:rFonts w:ascii="Arial" w:eastAsia="Times New Roman" w:hAnsi="Arial" w:cs="Arial"/>
          <w:i/>
          <w:lang w:eastAsia="sl-SI"/>
        </w:rPr>
      </w:pPr>
    </w:p>
    <w:p w14:paraId="6C272242" w14:textId="77777777" w:rsidR="007B399E" w:rsidRDefault="007B399E" w:rsidP="00111822">
      <w:pPr>
        <w:pStyle w:val="Standard"/>
        <w:rPr>
          <w:rFonts w:ascii="Arial" w:eastAsia="Times New Roman" w:hAnsi="Arial" w:cs="Arial"/>
          <w:i/>
          <w:lang w:eastAsia="sl-SI"/>
        </w:rPr>
      </w:pPr>
    </w:p>
    <w:p w14:paraId="199EB9DE" w14:textId="77777777" w:rsidR="007B399E" w:rsidRPr="00A12B2B" w:rsidRDefault="007B399E" w:rsidP="00111822">
      <w:pPr>
        <w:pStyle w:val="Standard"/>
        <w:rPr>
          <w:rFonts w:ascii="Arial" w:eastAsia="Times New Roman" w:hAnsi="Arial" w:cs="Arial"/>
          <w:i/>
          <w:lang w:eastAsia="sl-SI"/>
        </w:rPr>
      </w:pPr>
    </w:p>
    <w:p w14:paraId="0DD027F4" w14:textId="42757504" w:rsidR="008F2F3D" w:rsidRPr="00A12B2B" w:rsidRDefault="00267C6F"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w:t>
      </w:r>
      <w:r w:rsidR="00111822" w:rsidRPr="00A12B2B">
        <w:rPr>
          <w:rFonts w:ascii="Arial" w:eastAsia="Times New Roman" w:hAnsi="Arial" w:cs="Arial"/>
          <w:i/>
          <w:lang w:eastAsia="sl-SI"/>
        </w:rPr>
        <w:t>______________________</w:t>
      </w:r>
      <w:r w:rsidR="008F2F3D" w:rsidRPr="00A12B2B">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30225278"/>
      <w:r w:rsidRPr="006B3AC9">
        <w:rPr>
          <w:rFonts w:ascii="Arial" w:hAnsi="Arial" w:cs="Arial"/>
          <w:sz w:val="26"/>
          <w:szCs w:val="26"/>
          <w:u w:val="none"/>
        </w:rPr>
        <w:lastRenderedPageBreak/>
        <w:t>PODIZVAJALCI</w:t>
      </w:r>
      <w:bookmarkEnd w:id="44"/>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39CEBACC"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7D264E">
        <w:rPr>
          <w:rFonts w:ascii="Arial" w:hAnsi="Arial" w:cs="Arial"/>
        </w:rPr>
        <w:t>Okoljsko manj obremenjujoče vulkanizerske in pridružene storitve za obdobje 4 let</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158"/>
        <w:gridCol w:w="2775"/>
        <w:gridCol w:w="1924"/>
        <w:gridCol w:w="1712"/>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4BE0D5CB" w:rsidR="00BE4086" w:rsidRPr="00A12B2B" w:rsidRDefault="00BE4086" w:rsidP="00DD4FB4">
            <w:pPr>
              <w:pStyle w:val="Standard"/>
              <w:jc w:val="center"/>
              <w:rPr>
                <w:rFonts w:ascii="Arial" w:hAnsi="Arial" w:cs="Arial"/>
              </w:rPr>
            </w:pPr>
            <w:r w:rsidRPr="006B3AC9">
              <w:rPr>
                <w:rFonts w:ascii="Arial" w:hAnsi="Arial" w:cs="Arial"/>
              </w:rPr>
              <w:t>Del naročila, ki ga prevzame podizvajalec</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e-mail</w:t>
            </w:r>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2C341F0F" w14:textId="77777777" w:rsidR="006E701F" w:rsidRPr="00A12B2B" w:rsidRDefault="006E701F">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30225279"/>
      <w:r w:rsidRPr="006B3AC9">
        <w:rPr>
          <w:rFonts w:ascii="Arial" w:hAnsi="Arial" w:cs="Arial"/>
          <w:sz w:val="26"/>
          <w:szCs w:val="26"/>
          <w:u w:val="none"/>
        </w:rPr>
        <w:lastRenderedPageBreak/>
        <w:t>IZJAVA PODIZVAJALCA O NEPOSREDNIH PLAČILIH</w:t>
      </w:r>
      <w:bookmarkEnd w:id="45"/>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3C845D6A"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7D264E">
        <w:rPr>
          <w:rFonts w:ascii="Arial" w:hAnsi="Arial" w:cs="Arial"/>
        </w:rPr>
        <w:t>Okoljsko manj obremenjujoče vulkanizerske in pridružene storitve za obdobje 4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w:t>
      </w:r>
      <w:r w:rsidR="00990EC1">
        <w:rPr>
          <w:rFonts w:ascii="Arial" w:hAnsi="Arial" w:cs="Arial"/>
        </w:rPr>
        <w:t>_____________________________</w:t>
      </w:r>
      <w:r w:rsidRPr="006B3AC9">
        <w:rPr>
          <w:rFonts w:ascii="Arial" w:hAnsi="Arial" w:cs="Arial"/>
        </w:rPr>
        <w:t>_</w:t>
      </w:r>
      <w:r w:rsidR="007D264E">
        <w:rPr>
          <w:rFonts w:ascii="Arial" w:hAnsi="Arial" w:cs="Arial"/>
        </w:rPr>
        <w:t>_______</w:t>
      </w:r>
      <w:r w:rsidRPr="006B3AC9">
        <w:rPr>
          <w:rFonts w:ascii="Arial" w:hAnsi="Arial" w:cs="Arial"/>
        </w:rPr>
        <w:t>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30225280"/>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6"/>
    </w:p>
    <w:p w14:paraId="46FF57A6" w14:textId="77777777" w:rsidR="00A00185" w:rsidRPr="00A12B2B" w:rsidRDefault="00A00185" w:rsidP="00272E41">
      <w:pPr>
        <w:pStyle w:val="Standard"/>
        <w:jc w:val="left"/>
        <w:rPr>
          <w:rFonts w:ascii="Arial" w:hAnsi="Arial" w:cs="Arial"/>
          <w:sz w:val="23"/>
          <w:szCs w:val="23"/>
        </w:rPr>
      </w:pPr>
    </w:p>
    <w:p w14:paraId="796502B1" w14:textId="77777777" w:rsidR="007D264E" w:rsidRDefault="007D264E"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3EB1403D" w14:textId="77777777" w:rsidR="00272E41" w:rsidRPr="00A12B2B" w:rsidRDefault="00272E41" w:rsidP="00272E41">
      <w:pPr>
        <w:pStyle w:val="Standard"/>
        <w:rPr>
          <w:rFonts w:ascii="Arial" w:hAnsi="Arial" w:cs="Arial"/>
        </w:rPr>
      </w:pPr>
    </w:p>
    <w:p w14:paraId="30FA44AB" w14:textId="77777777" w:rsidR="00272E41" w:rsidRPr="00A12B2B" w:rsidRDefault="006E701F" w:rsidP="00272E41">
      <w:pPr>
        <w:pStyle w:val="Standard"/>
        <w:rPr>
          <w:rFonts w:ascii="Arial" w:hAnsi="Arial" w:cs="Arial"/>
        </w:rPr>
      </w:pPr>
      <w:r w:rsidRPr="006B3AC9">
        <w:rPr>
          <w:rFonts w:ascii="Arial" w:hAnsi="Arial" w:cs="Arial"/>
        </w:rPr>
        <w:t>______________</w:t>
      </w:r>
      <w:r w:rsidR="00272E41" w:rsidRPr="006B3AC9">
        <w:rPr>
          <w:rFonts w:ascii="Arial" w:hAnsi="Arial" w:cs="Arial"/>
        </w:rPr>
        <w:t>____________________________________________________________</w:t>
      </w:r>
    </w:p>
    <w:p w14:paraId="0C292C2A" w14:textId="77777777" w:rsidR="00272E41" w:rsidRPr="00A12B2B" w:rsidRDefault="00272E41" w:rsidP="00272E41">
      <w:pPr>
        <w:pStyle w:val="Standard"/>
        <w:rPr>
          <w:rFonts w:ascii="Arial" w:eastAsia="Times New Roman" w:hAnsi="Arial" w:cs="Arial"/>
          <w:lang w:eastAsia="sl-SI"/>
        </w:rPr>
      </w:pPr>
    </w:p>
    <w:p w14:paraId="22900B25" w14:textId="4E5414E8"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7D264E">
        <w:rPr>
          <w:rFonts w:ascii="Arial" w:hAnsi="Arial" w:cs="Arial"/>
        </w:rPr>
        <w:t>Okoljsko manj obremenjujoče vulkanizerske in pridružene storitve za obdobje 4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izjavljamo,</w:t>
      </w:r>
      <w:r w:rsidR="003F2025" w:rsidRPr="006B3AC9">
        <w:rPr>
          <w:rFonts w:ascii="Arial" w:hAnsi="Arial" w:cs="Arial"/>
        </w:rPr>
        <w:t xml:space="preserve"> da 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Pogodbe </w:t>
      </w:r>
      <w:r w:rsidR="0082509C" w:rsidRPr="006B3AC9">
        <w:rPr>
          <w:rFonts w:ascii="Arial" w:hAnsi="Arial" w:cs="Arial"/>
        </w:rPr>
        <w:t xml:space="preserve">o </w:t>
      </w:r>
      <w:r w:rsidR="007D264E">
        <w:rPr>
          <w:rFonts w:ascii="Arial" w:hAnsi="Arial" w:cs="Arial"/>
        </w:rPr>
        <w:t>okoljsko manj obremenjujočih vulkanizerskih in pridruženih storitvah za obdobje 4 let</w:t>
      </w:r>
      <w:r w:rsidR="00107430" w:rsidRPr="006B3AC9">
        <w:rPr>
          <w:rFonts w:ascii="Arial" w:hAnsi="Arial" w:cs="Arial"/>
        </w:rPr>
        <w:t>,</w:t>
      </w:r>
      <w:r w:rsidR="0021231A" w:rsidRPr="006B3AC9">
        <w:rPr>
          <w:rFonts w:ascii="Arial" w:hAnsi="Arial" w:cs="Arial"/>
        </w:rPr>
        <w:t xml:space="preserve"> </w:t>
      </w:r>
      <w:r w:rsidR="003F2025" w:rsidRPr="006B3AC9">
        <w:rPr>
          <w:rFonts w:ascii="Arial" w:hAnsi="Arial" w:cs="Arial"/>
        </w:rPr>
        <w:t xml:space="preserve">in sicer do zneska </w:t>
      </w:r>
      <w:r w:rsidR="007B399E">
        <w:rPr>
          <w:rFonts w:ascii="Arial" w:hAnsi="Arial" w:cs="Arial"/>
        </w:rPr>
        <w:t>________________</w:t>
      </w:r>
      <w:r w:rsidR="006E1C5B">
        <w:rPr>
          <w:rFonts w:ascii="Arial" w:hAnsi="Arial" w:cs="Arial"/>
        </w:rPr>
        <w:t>___</w:t>
      </w:r>
      <w:r w:rsidR="007B399E">
        <w:rPr>
          <w:rFonts w:ascii="Arial" w:hAnsi="Arial" w:cs="Arial"/>
        </w:rPr>
        <w:t>____</w:t>
      </w:r>
      <w:r w:rsidR="006E1C5B">
        <w:rPr>
          <w:rFonts w:ascii="Arial" w:hAnsi="Arial" w:cs="Arial"/>
        </w:rPr>
        <w:t>__</w:t>
      </w:r>
      <w:r w:rsidR="007B399E">
        <w:rPr>
          <w:rFonts w:ascii="Arial" w:hAnsi="Arial" w:cs="Arial"/>
        </w:rPr>
        <w:t>___</w:t>
      </w:r>
      <w:r w:rsidR="006E1C5B">
        <w:rPr>
          <w:rFonts w:ascii="Arial" w:hAnsi="Arial" w:cs="Arial"/>
        </w:rPr>
        <w:t xml:space="preserve"> EUR</w:t>
      </w:r>
      <w:r w:rsidR="00FF4B9B">
        <w:rPr>
          <w:rFonts w:ascii="Arial" w:hAnsi="Arial" w:cs="Arial"/>
        </w:rPr>
        <w:t xml:space="preserve">,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7D264E">
        <w:rPr>
          <w:rFonts w:ascii="Arial" w:hAnsi="Arial" w:cs="Arial"/>
        </w:rPr>
        <w:t>dne 31.7</w:t>
      </w:r>
      <w:r w:rsidR="007E78E7">
        <w:rPr>
          <w:rFonts w:ascii="Arial" w:hAnsi="Arial" w:cs="Arial"/>
        </w:rPr>
        <w:t>.202</w:t>
      </w:r>
      <w:r w:rsidR="007D264E">
        <w:rPr>
          <w:rFonts w:ascii="Arial" w:hAnsi="Arial" w:cs="Arial"/>
        </w:rPr>
        <w:t>7</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60083E07" w14:textId="5AB140B0"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ne prične </w:t>
      </w:r>
      <w:r w:rsidR="007E78E7">
        <w:rPr>
          <w:rFonts w:ascii="Arial" w:hAnsi="Arial" w:cs="Arial"/>
        </w:rPr>
        <w:t>izpolnjeva</w:t>
      </w:r>
      <w:r w:rsidR="007E78E7" w:rsidRPr="003075EF">
        <w:rPr>
          <w:rFonts w:ascii="Arial" w:hAnsi="Arial" w:cs="Arial"/>
        </w:rPr>
        <w:t>ti svojih pogodbenih obveznosti v roku</w:t>
      </w:r>
      <w:r w:rsidR="007E78E7">
        <w:rPr>
          <w:rFonts w:ascii="Arial" w:hAnsi="Arial" w:cs="Arial"/>
        </w:rPr>
        <w:t xml:space="preserve"> in v skladu z določili pogodbe; ali</w:t>
      </w:r>
    </w:p>
    <w:p w14:paraId="37407261" w14:textId="5FC63B3C"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preneha izpolnjevati svoje pogodbene obveznost</w:t>
      </w:r>
      <w:r w:rsidR="007E78E7">
        <w:rPr>
          <w:rFonts w:ascii="Arial" w:hAnsi="Arial" w:cs="Arial"/>
        </w:rPr>
        <w:t>i v skladu z določili pogodbe; ali</w:t>
      </w:r>
    </w:p>
    <w:p w14:paraId="3E70B2EE" w14:textId="3D997AC3" w:rsidR="007E78E7"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svojih obveznosti ne izpolni skladno s pogodbo, v dogovorjeni kakovosti, obsegu ali rokih (tj. razlog neizpolnitve, nepravočasne izpoln</w:t>
      </w:r>
      <w:r w:rsidR="007E78E7">
        <w:rPr>
          <w:rFonts w:ascii="Arial" w:hAnsi="Arial" w:cs="Arial"/>
        </w:rPr>
        <w:t>itve ali nepravilne izpolnitve); ali</w:t>
      </w:r>
    </w:p>
    <w:p w14:paraId="048D1713" w14:textId="20721A23"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odstopi od pogodbe brez utemeljenega razloga, ki bi izviral iz sfere </w:t>
      </w:r>
      <w:r w:rsidR="007E78E7">
        <w:rPr>
          <w:rFonts w:ascii="Arial" w:hAnsi="Arial" w:cs="Arial"/>
        </w:rPr>
        <w:t>naročnika</w:t>
      </w:r>
      <w:r w:rsidR="007E78E7" w:rsidRPr="003075EF">
        <w:rPr>
          <w:rFonts w:ascii="Arial" w:hAnsi="Arial" w:cs="Arial"/>
        </w:rPr>
        <w:t>; ali</w:t>
      </w:r>
    </w:p>
    <w:p w14:paraId="33BAF9BD" w14:textId="1BC04F29" w:rsidR="007E78E7" w:rsidRPr="006E701F" w:rsidRDefault="007E78E7"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C7372B">
        <w:rPr>
          <w:rFonts w:ascii="Arial" w:hAnsi="Arial" w:cs="Arial"/>
        </w:rPr>
        <w:t>izvajalca</w:t>
      </w:r>
      <w:r w:rsidRPr="003075EF">
        <w:rPr>
          <w:rFonts w:ascii="Arial" w:hAnsi="Arial" w:cs="Arial"/>
        </w:rPr>
        <w:t>; ali</w:t>
      </w:r>
    </w:p>
    <w:p w14:paraId="270B863A" w14:textId="32B2E0FC"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naročniku povzroči škodo, ki je ne povrne v</w:t>
      </w:r>
      <w:r w:rsidR="007E78E7">
        <w:rPr>
          <w:rFonts w:ascii="Arial" w:hAnsi="Arial" w:cs="Arial"/>
        </w:rPr>
        <w:t xml:space="preserve"> roku 8 dni po pozivu naročnika; ali</w:t>
      </w:r>
    </w:p>
    <w:p w14:paraId="00292C40" w14:textId="75F7CAC5"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naročniku poda zavajajoče ali lažne izjave, podatke oziroma dokumente</w:t>
      </w:r>
      <w:r w:rsidR="007E78E7">
        <w:rPr>
          <w:rFonts w:ascii="Arial" w:hAnsi="Arial" w:cs="Arial"/>
        </w:rPr>
        <w:t>; ali</w:t>
      </w:r>
    </w:p>
    <w:p w14:paraId="46934A2C" w14:textId="6058F8C4"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v roku, ki ga določi naročnik, ne odpravi morebitnih pomanjkljivosti ali napak</w:t>
      </w:r>
      <w:r w:rsidR="007E78E7">
        <w:rPr>
          <w:rFonts w:ascii="Arial" w:hAnsi="Arial" w:cs="Arial"/>
        </w:rPr>
        <w:t xml:space="preserve"> na izvedenem predmetu naročila; ali</w:t>
      </w:r>
    </w:p>
    <w:p w14:paraId="1B91594C" w14:textId="3BCFBDA7"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naročniku skladno z njegovim pozivom ne izroči novega, podaljšanega oziroma spremenjenega finančnega zavarovanja za dobro izvedbo pogodben</w:t>
      </w:r>
      <w:r w:rsidR="007E78E7">
        <w:rPr>
          <w:rFonts w:ascii="Arial" w:hAnsi="Arial" w:cs="Arial"/>
        </w:rPr>
        <w:t>ih obveznosti</w:t>
      </w:r>
      <w:r w:rsidR="007E78E7" w:rsidRPr="003075EF">
        <w:rPr>
          <w:rFonts w:ascii="Arial" w:hAnsi="Arial" w:cs="Arial"/>
        </w:rPr>
        <w:t>.</w:t>
      </w:r>
    </w:p>
    <w:p w14:paraId="01108F38" w14:textId="77777777" w:rsidR="0021231A" w:rsidRPr="00A12B2B" w:rsidRDefault="0021231A" w:rsidP="00DB0334">
      <w:pPr>
        <w:pStyle w:val="Standard"/>
        <w:rPr>
          <w:rFonts w:ascii="Arial" w:hAnsi="Arial" w:cs="Arial"/>
        </w:rPr>
      </w:pPr>
    </w:p>
    <w:p w14:paraId="73530E1D" w14:textId="6279D090" w:rsidR="00A00185" w:rsidRPr="00A12B2B" w:rsidRDefault="00370BA0">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91519B" w:rsidRPr="006B3AC9">
        <w:rPr>
          <w:rFonts w:ascii="Arial" w:hAnsi="Arial" w:cs="Arial"/>
        </w:rPr>
        <w:t xml:space="preserve">. </w:t>
      </w:r>
      <w:r w:rsidR="00CD0C06" w:rsidRPr="006B3AC9">
        <w:rPr>
          <w:rFonts w:ascii="Arial" w:hAnsi="Arial" w:cs="Arial"/>
        </w:rPr>
        <w:t xml:space="preserve">V času oddaje ponudbe imamo odprte </w:t>
      </w:r>
      <w:r w:rsidR="00FD730C">
        <w:rPr>
          <w:rFonts w:ascii="Arial" w:hAnsi="Arial" w:cs="Arial"/>
        </w:rPr>
        <w:t>naslednje</w:t>
      </w:r>
      <w:r w:rsidR="00CD0C06" w:rsidRPr="006B3AC9">
        <w:rPr>
          <w:rFonts w:ascii="Arial" w:hAnsi="Arial" w:cs="Arial"/>
        </w:rPr>
        <w:t xml:space="preserve"> transakcijske r</w:t>
      </w:r>
      <w:r w:rsidR="0091519B" w:rsidRPr="006B3AC9">
        <w:rPr>
          <w:rFonts w:ascii="Arial" w:hAnsi="Arial" w:cs="Arial"/>
        </w:rPr>
        <w:t>a</w:t>
      </w:r>
      <w:r w:rsidR="00CD0C06" w:rsidRPr="006B3AC9">
        <w:rPr>
          <w:rFonts w:ascii="Arial" w:hAnsi="Arial" w:cs="Arial"/>
        </w:rPr>
        <w:t>čune</w:t>
      </w:r>
      <w:r w:rsidR="007B399E">
        <w:rPr>
          <w:rFonts w:ascii="Arial" w:hAnsi="Arial" w:cs="Arial"/>
        </w:rPr>
        <w:t xml:space="preserve"> (</w:t>
      </w:r>
      <w:r w:rsidR="007B399E" w:rsidRPr="00051245">
        <w:rPr>
          <w:rFonts w:ascii="Arial" w:hAnsi="Arial" w:cs="Arial"/>
          <w:u w:val="single"/>
        </w:rPr>
        <w:t>navesti vse transakcijske račune gospodarskega subjekta</w:t>
      </w:r>
      <w:r w:rsidR="007B399E">
        <w:rPr>
          <w:rFonts w:ascii="Arial" w:hAnsi="Arial" w:cs="Arial"/>
        </w:rPr>
        <w:t>)</w:t>
      </w:r>
      <w:r w:rsidR="00235B3F" w:rsidRPr="006B3AC9">
        <w:rPr>
          <w:rFonts w:ascii="Arial" w:hAnsi="Arial" w:cs="Arial"/>
        </w:rPr>
        <w:t>:</w:t>
      </w:r>
    </w:p>
    <w:p w14:paraId="54516645" w14:textId="77777777" w:rsidR="007740F2" w:rsidRPr="00A12B2B" w:rsidRDefault="007740F2">
      <w:pPr>
        <w:pStyle w:val="Standard"/>
        <w:rPr>
          <w:rFonts w:ascii="Arial" w:hAnsi="Arial" w:cs="Arial"/>
        </w:rPr>
      </w:pPr>
    </w:p>
    <w:p w14:paraId="51CD547C" w14:textId="77777777" w:rsidR="00A00185" w:rsidRPr="00A12B2B" w:rsidRDefault="006E701F" w:rsidP="00CD6BE5">
      <w:pPr>
        <w:pStyle w:val="Standard"/>
        <w:numPr>
          <w:ilvl w:val="0"/>
          <w:numId w:val="74"/>
        </w:numPr>
        <w:rPr>
          <w:rFonts w:ascii="Arial" w:hAnsi="Arial" w:cs="Arial"/>
        </w:rPr>
      </w:pPr>
      <w:r w:rsidRPr="006B3AC9">
        <w:rPr>
          <w:rFonts w:ascii="Arial" w:hAnsi="Arial" w:cs="Arial"/>
        </w:rPr>
        <w:t>TRR št. _____________</w:t>
      </w:r>
      <w:r w:rsidR="00370BA0" w:rsidRPr="006B3AC9">
        <w:rPr>
          <w:rFonts w:ascii="Arial" w:hAnsi="Arial" w:cs="Arial"/>
        </w:rPr>
        <w:t>________________, odpr</w:t>
      </w:r>
      <w:r w:rsidRPr="006B3AC9">
        <w:rPr>
          <w:rFonts w:ascii="Arial" w:hAnsi="Arial" w:cs="Arial"/>
        </w:rPr>
        <w:t>t pri: _____________________</w:t>
      </w:r>
      <w:r w:rsidR="00370BA0" w:rsidRPr="006B3AC9">
        <w:rPr>
          <w:rFonts w:ascii="Arial" w:hAnsi="Arial" w:cs="Arial"/>
        </w:rPr>
        <w:t>__;</w:t>
      </w:r>
    </w:p>
    <w:p w14:paraId="4D2EF6B5" w14:textId="77777777" w:rsidR="00A00185" w:rsidRPr="00A12B2B" w:rsidRDefault="00A00185">
      <w:pPr>
        <w:pStyle w:val="Standard"/>
        <w:rPr>
          <w:rFonts w:ascii="Arial" w:hAnsi="Arial" w:cs="Arial"/>
        </w:rPr>
      </w:pPr>
    </w:p>
    <w:p w14:paraId="1DBB598B"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lastRenderedPageBreak/>
        <w:t>TRR št. _____________________________, odprt pri: _______________________;</w:t>
      </w:r>
    </w:p>
    <w:p w14:paraId="3766F087" w14:textId="77777777" w:rsidR="006E701F" w:rsidRPr="00A12B2B" w:rsidRDefault="006E701F">
      <w:pPr>
        <w:pStyle w:val="Standard"/>
        <w:rPr>
          <w:rFonts w:ascii="Arial" w:hAnsi="Arial" w:cs="Arial"/>
        </w:rPr>
      </w:pPr>
    </w:p>
    <w:p w14:paraId="03264C61"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6F4CD6D7" w14:textId="77777777" w:rsidR="006E701F" w:rsidRPr="00A12B2B" w:rsidRDefault="006E701F">
      <w:pPr>
        <w:pStyle w:val="Standard"/>
        <w:rPr>
          <w:rFonts w:ascii="Arial" w:hAnsi="Arial" w:cs="Arial"/>
        </w:rPr>
      </w:pPr>
    </w:p>
    <w:p w14:paraId="71DAD963" w14:textId="77777777" w:rsidR="006E701F" w:rsidRPr="00A12B2B" w:rsidRDefault="006E701F" w:rsidP="006E701F">
      <w:pPr>
        <w:pStyle w:val="Standard"/>
        <w:numPr>
          <w:ilvl w:val="0"/>
          <w:numId w:val="74"/>
        </w:numPr>
        <w:rPr>
          <w:rFonts w:ascii="Arial" w:hAnsi="Arial" w:cs="Arial"/>
        </w:rPr>
      </w:pPr>
      <w:r w:rsidRPr="006B3AC9">
        <w:rPr>
          <w:rFonts w:ascii="Arial" w:hAnsi="Arial" w:cs="Arial"/>
        </w:rPr>
        <w:t>TRR št. _____________________________, odprt pri: _______________________.</w:t>
      </w:r>
    </w:p>
    <w:p w14:paraId="73D28F4A" w14:textId="77777777" w:rsidR="006E701F" w:rsidRPr="00A12B2B" w:rsidRDefault="006E701F">
      <w:pPr>
        <w:pStyle w:val="Standard"/>
        <w:rPr>
          <w:rFonts w:ascii="Arial" w:hAnsi="Arial" w:cs="Arial"/>
        </w:rPr>
      </w:pPr>
    </w:p>
    <w:p w14:paraId="6FD01279" w14:textId="77777777" w:rsidR="0006055F" w:rsidRPr="00A12B2B" w:rsidRDefault="00CD0C06" w:rsidP="0006055F">
      <w:pPr>
        <w:pStyle w:val="Standard"/>
        <w:rPr>
          <w:rFonts w:ascii="Arial" w:hAnsi="Arial" w:cs="Arial"/>
        </w:rPr>
      </w:pPr>
      <w:r w:rsidRPr="006B3AC9">
        <w:rPr>
          <w:rFonts w:ascii="Arial" w:hAnsi="Arial" w:cs="Arial"/>
        </w:rPr>
        <w:t xml:space="preserve">Zgornje pooblastilo naročniku </w:t>
      </w:r>
      <w:r w:rsidR="0091519B" w:rsidRPr="006B3AC9">
        <w:rPr>
          <w:rFonts w:ascii="Arial" w:hAnsi="Arial" w:cs="Arial"/>
        </w:rPr>
        <w:t>ter nalog za plačilo oziroma pooblastilo poslovni banki oziroma drugi osebi, ki vodi naš transakcijski račun, se poleg zgoraj navedenih računov nanaša tudi na transakcijske račune, ki jih odpremo po oddajo ponudbe</w:t>
      </w:r>
      <w:r w:rsidR="00263849" w:rsidRPr="006B3AC9">
        <w:rPr>
          <w:rFonts w:ascii="Arial" w:hAnsi="Arial" w:cs="Arial"/>
        </w:rPr>
        <w:t>, ne glede na to, da v predmetni izjavi niso izrecno navedeni</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1C61B142" w14:textId="77777777" w:rsidR="0091519B" w:rsidRPr="00A12B2B" w:rsidRDefault="0091519B" w:rsidP="00370BA0">
      <w:pPr>
        <w:pStyle w:val="Standard"/>
        <w:rPr>
          <w:rFonts w:ascii="Arial" w:eastAsia="Times New Roman" w:hAnsi="Arial" w:cs="Arial"/>
          <w:i/>
          <w:lang w:eastAsia="sl-SI"/>
        </w:rPr>
      </w:pPr>
    </w:p>
    <w:p w14:paraId="6AD9E9D8" w14:textId="77777777" w:rsidR="00370BA0" w:rsidRPr="00A12B2B" w:rsidRDefault="00370BA0" w:rsidP="00370BA0">
      <w:pPr>
        <w:pStyle w:val="Standard"/>
        <w:rPr>
          <w:rFonts w:ascii="Arial" w:hAnsi="Arial" w:cs="Arial"/>
          <w:i/>
        </w:rPr>
      </w:pPr>
      <w:r w:rsidRPr="00A12B2B">
        <w:rPr>
          <w:rFonts w:ascii="Arial" w:eastAsia="Times New Roman" w:hAnsi="Arial" w:cs="Arial"/>
          <w:i/>
          <w:lang w:eastAsia="sl-SI"/>
        </w:rPr>
        <w:t xml:space="preserve">Gospodarski subjekt lahko obrazec po potrebi razširi z navedbami </w:t>
      </w:r>
      <w:r w:rsidR="009361F9" w:rsidRPr="00A12B2B">
        <w:rPr>
          <w:rFonts w:ascii="Arial" w:eastAsia="Times New Roman" w:hAnsi="Arial" w:cs="Arial"/>
          <w:i/>
          <w:lang w:eastAsia="sl-SI"/>
        </w:rPr>
        <w:t xml:space="preserve">dodatnih </w:t>
      </w:r>
      <w:r w:rsidRPr="00A12B2B">
        <w:rPr>
          <w:rFonts w:ascii="Arial" w:eastAsia="Times New Roman" w:hAnsi="Arial" w:cs="Arial"/>
          <w:i/>
          <w:lang w:eastAsia="sl-SI"/>
        </w:rPr>
        <w:t>TRR računov.</w:t>
      </w:r>
    </w:p>
    <w:p w14:paraId="44ECFE80" w14:textId="77777777" w:rsidR="00A00185" w:rsidRPr="00A12B2B" w:rsidRDefault="00A00185">
      <w:pPr>
        <w:pStyle w:val="Standard"/>
        <w:rPr>
          <w:rFonts w:ascii="Arial" w:hAnsi="Arial" w:cs="Arial"/>
        </w:rPr>
      </w:pPr>
    </w:p>
    <w:p w14:paraId="52EC583B" w14:textId="77777777" w:rsidR="007740F2" w:rsidRPr="00A12B2B" w:rsidRDefault="007740F2">
      <w:pPr>
        <w:pStyle w:val="Standard"/>
        <w:rPr>
          <w:rFonts w:ascii="Arial" w:hAnsi="Arial" w:cs="Arial"/>
        </w:rPr>
      </w:pPr>
    </w:p>
    <w:p w14:paraId="5001A035" w14:textId="77777777" w:rsidR="0021231A" w:rsidRPr="00A12B2B" w:rsidRDefault="0021231A">
      <w:pPr>
        <w:pStyle w:val="Standard"/>
        <w:rPr>
          <w:rFonts w:ascii="Arial" w:hAnsi="Arial" w:cs="Arial"/>
        </w:rPr>
      </w:pPr>
    </w:p>
    <w:p w14:paraId="696BE3BF" w14:textId="77777777" w:rsidR="0021231A" w:rsidRPr="00A12B2B" w:rsidRDefault="0021231A">
      <w:pPr>
        <w:pStyle w:val="Standard"/>
        <w:rPr>
          <w:rFonts w:ascii="Arial" w:hAnsi="Arial" w:cs="Arial"/>
        </w:rPr>
      </w:pPr>
    </w:p>
    <w:p w14:paraId="6B0D1610" w14:textId="77777777" w:rsidR="0021231A" w:rsidRPr="00A12B2B" w:rsidRDefault="0021231A">
      <w:pPr>
        <w:pStyle w:val="Standard"/>
        <w:rPr>
          <w:rFonts w:ascii="Arial" w:hAnsi="Arial" w:cs="Arial"/>
        </w:rPr>
      </w:pPr>
    </w:p>
    <w:p w14:paraId="7014516E" w14:textId="77777777" w:rsidR="0021231A" w:rsidRPr="00A12B2B" w:rsidRDefault="0021231A">
      <w:pPr>
        <w:pStyle w:val="Standard"/>
        <w:rPr>
          <w:rFonts w:ascii="Arial" w:hAnsi="Arial" w:cs="Arial"/>
        </w:rPr>
      </w:pPr>
    </w:p>
    <w:p w14:paraId="5684DF46" w14:textId="77777777" w:rsidR="0021231A" w:rsidRPr="00A12B2B" w:rsidRDefault="0021231A">
      <w:pPr>
        <w:pStyle w:val="Standard"/>
        <w:rPr>
          <w:rFonts w:ascii="Arial" w:hAnsi="Arial" w:cs="Arial"/>
        </w:rPr>
      </w:pPr>
    </w:p>
    <w:p w14:paraId="42765313" w14:textId="77777777" w:rsidR="0021231A" w:rsidRPr="00A12B2B" w:rsidRDefault="0021231A">
      <w:pPr>
        <w:pStyle w:val="Standard"/>
        <w:rPr>
          <w:rFonts w:ascii="Arial" w:hAnsi="Arial" w:cs="Arial"/>
        </w:rPr>
      </w:pPr>
    </w:p>
    <w:p w14:paraId="505DE727" w14:textId="77777777" w:rsidR="0021231A" w:rsidRPr="00A12B2B" w:rsidRDefault="0021231A">
      <w:pPr>
        <w:pStyle w:val="Standard"/>
        <w:rPr>
          <w:rFonts w:ascii="Arial" w:hAnsi="Arial" w:cs="Arial"/>
        </w:rPr>
      </w:pPr>
    </w:p>
    <w:p w14:paraId="3D79A88C" w14:textId="77777777" w:rsidR="0021231A" w:rsidRPr="00A12B2B" w:rsidRDefault="0021231A">
      <w:pPr>
        <w:pStyle w:val="Standard"/>
        <w:rPr>
          <w:rFonts w:ascii="Arial" w:hAnsi="Arial" w:cs="Arial"/>
        </w:rPr>
      </w:pPr>
    </w:p>
    <w:p w14:paraId="7F43D37B" w14:textId="77777777" w:rsidR="0021231A" w:rsidRPr="00A12B2B" w:rsidRDefault="0021231A">
      <w:pPr>
        <w:pStyle w:val="Standard"/>
        <w:rPr>
          <w:rFonts w:ascii="Arial" w:hAnsi="Arial" w:cs="Arial"/>
        </w:rPr>
      </w:pPr>
    </w:p>
    <w:p w14:paraId="6815009B" w14:textId="77777777" w:rsidR="0021231A" w:rsidRDefault="0021231A">
      <w:pPr>
        <w:pStyle w:val="Standard"/>
        <w:rPr>
          <w:rFonts w:ascii="Arial" w:hAnsi="Arial" w:cs="Arial"/>
        </w:rPr>
      </w:pPr>
    </w:p>
    <w:p w14:paraId="1986B6FF" w14:textId="77777777" w:rsidR="007B62E4" w:rsidRPr="00A12B2B" w:rsidRDefault="007B62E4">
      <w:pPr>
        <w:pStyle w:val="Standard"/>
        <w:rPr>
          <w:rFonts w:ascii="Arial" w:hAnsi="Arial" w:cs="Arial"/>
        </w:rPr>
      </w:pPr>
    </w:p>
    <w:p w14:paraId="08C51BF2" w14:textId="77777777" w:rsidR="0021231A" w:rsidRPr="00A12B2B" w:rsidRDefault="0021231A">
      <w:pPr>
        <w:pStyle w:val="Standard"/>
        <w:rPr>
          <w:rFonts w:ascii="Arial" w:hAnsi="Arial" w:cs="Arial"/>
        </w:rPr>
      </w:pPr>
    </w:p>
    <w:p w14:paraId="0CCDBA08" w14:textId="77777777" w:rsidR="0021231A" w:rsidRPr="00A12B2B" w:rsidRDefault="0021231A">
      <w:pPr>
        <w:pStyle w:val="Standard"/>
        <w:rPr>
          <w:rFonts w:ascii="Arial" w:hAnsi="Arial" w:cs="Arial"/>
        </w:rPr>
      </w:pPr>
    </w:p>
    <w:p w14:paraId="4B667157" w14:textId="77777777" w:rsidR="0021231A" w:rsidRPr="00A12B2B" w:rsidRDefault="0021231A">
      <w:pPr>
        <w:pStyle w:val="Standard"/>
        <w:rPr>
          <w:rFonts w:ascii="Arial" w:hAnsi="Arial" w:cs="Arial"/>
        </w:rPr>
      </w:pPr>
    </w:p>
    <w:p w14:paraId="3416E56E" w14:textId="77777777" w:rsidR="0021231A" w:rsidRPr="00A12B2B" w:rsidRDefault="0021231A">
      <w:pPr>
        <w:pStyle w:val="Standard"/>
        <w:rPr>
          <w:rFonts w:ascii="Arial" w:hAnsi="Arial" w:cs="Arial"/>
        </w:rPr>
      </w:pPr>
    </w:p>
    <w:p w14:paraId="6FD4C5AB" w14:textId="77777777" w:rsidR="0021231A" w:rsidRDefault="0021231A">
      <w:pPr>
        <w:pStyle w:val="Standard"/>
        <w:rPr>
          <w:rFonts w:ascii="Arial" w:hAnsi="Arial" w:cs="Arial"/>
        </w:rPr>
      </w:pPr>
    </w:p>
    <w:p w14:paraId="637B3DBA" w14:textId="77777777" w:rsidR="007E78E7" w:rsidRDefault="007E78E7">
      <w:pPr>
        <w:pStyle w:val="Standard"/>
        <w:rPr>
          <w:rFonts w:ascii="Arial" w:hAnsi="Arial" w:cs="Arial"/>
        </w:rPr>
      </w:pPr>
    </w:p>
    <w:p w14:paraId="330C050A" w14:textId="77777777" w:rsidR="007D264E" w:rsidRDefault="007D264E">
      <w:pPr>
        <w:pStyle w:val="Standard"/>
        <w:rPr>
          <w:rFonts w:ascii="Arial" w:hAnsi="Arial" w:cs="Arial"/>
        </w:rPr>
      </w:pPr>
    </w:p>
    <w:p w14:paraId="23AD33D4" w14:textId="77777777" w:rsidR="007E78E7" w:rsidRDefault="007E78E7">
      <w:pPr>
        <w:pStyle w:val="Standard"/>
        <w:rPr>
          <w:rFonts w:ascii="Arial" w:hAnsi="Arial" w:cs="Arial"/>
        </w:rPr>
      </w:pPr>
    </w:p>
    <w:p w14:paraId="46AA1E5D" w14:textId="77777777" w:rsidR="007E78E7" w:rsidRPr="00A12B2B" w:rsidRDefault="007E78E7">
      <w:pPr>
        <w:pStyle w:val="Standard"/>
        <w:rPr>
          <w:rFonts w:ascii="Arial" w:hAnsi="Arial" w:cs="Arial"/>
        </w:rPr>
      </w:pPr>
    </w:p>
    <w:p w14:paraId="50B01DB1" w14:textId="77777777" w:rsidR="007754B2" w:rsidRPr="00A12B2B" w:rsidRDefault="007754B2">
      <w:pPr>
        <w:pStyle w:val="Standard"/>
        <w:rPr>
          <w:rFonts w:ascii="Arial" w:hAnsi="Arial" w:cs="Arial"/>
        </w:rPr>
      </w:pPr>
    </w:p>
    <w:p w14:paraId="29BC5EFD" w14:textId="77777777" w:rsidR="0021231A" w:rsidRPr="00A12B2B" w:rsidRDefault="0021231A">
      <w:pPr>
        <w:pStyle w:val="Standard"/>
        <w:rPr>
          <w:rFonts w:ascii="Arial" w:hAnsi="Arial" w:cs="Arial"/>
        </w:rPr>
      </w:pPr>
    </w:p>
    <w:p w14:paraId="3A94DDFC" w14:textId="77777777" w:rsidR="0021231A" w:rsidRPr="00A12B2B" w:rsidRDefault="0021231A" w:rsidP="003F2025">
      <w:pPr>
        <w:pStyle w:val="Standard"/>
        <w:widowControl w:val="0"/>
        <w:rPr>
          <w:rFonts w:ascii="Arial" w:eastAsia="Times New Roman" w:hAnsi="Arial" w:cs="Arial"/>
          <w:lang w:eastAsia="sl-SI"/>
        </w:rPr>
      </w:pPr>
    </w:p>
    <w:p w14:paraId="7C14F0B9" w14:textId="77777777" w:rsidR="0021231A" w:rsidRPr="00A12B2B" w:rsidRDefault="0021231A" w:rsidP="003F2025">
      <w:pPr>
        <w:pStyle w:val="Standard"/>
        <w:widowControl w:val="0"/>
        <w:rPr>
          <w:rFonts w:ascii="Arial" w:eastAsia="Times New Roman" w:hAnsi="Arial" w:cs="Arial"/>
          <w:lang w:eastAsia="sl-SI"/>
        </w:rPr>
      </w:pP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2EAA5398" w14:textId="77777777" w:rsidR="003F2025" w:rsidRDefault="003F2025" w:rsidP="003F2025">
      <w:pPr>
        <w:pStyle w:val="Standard"/>
        <w:rPr>
          <w:rFonts w:ascii="Arial" w:eastAsia="Times New Roman" w:hAnsi="Arial" w:cs="Arial"/>
          <w:i/>
          <w:lang w:eastAsia="sl-SI"/>
        </w:rPr>
      </w:pPr>
    </w:p>
    <w:p w14:paraId="43971789" w14:textId="77777777" w:rsidR="007B399E" w:rsidRPr="00A12B2B" w:rsidRDefault="007B399E" w:rsidP="003F2025">
      <w:pPr>
        <w:pStyle w:val="Standard"/>
        <w:rPr>
          <w:rFonts w:ascii="Arial" w:eastAsia="Times New Roman" w:hAnsi="Arial" w:cs="Arial"/>
          <w:i/>
          <w:lang w:eastAsia="sl-SI"/>
        </w:rPr>
      </w:pPr>
    </w:p>
    <w:p w14:paraId="5755C37C" w14:textId="77777777" w:rsidR="0091519B" w:rsidRPr="00A12B2B" w:rsidRDefault="0091519B" w:rsidP="003F2025">
      <w:pPr>
        <w:pStyle w:val="Standard"/>
        <w:rPr>
          <w:rFonts w:ascii="Arial" w:eastAsia="Times New Roman" w:hAnsi="Arial" w:cs="Arial"/>
          <w:i/>
          <w:lang w:eastAsia="sl-SI"/>
        </w:rPr>
      </w:pPr>
    </w:p>
    <w:p w14:paraId="10396103" w14:textId="77777777" w:rsidR="00A229E7" w:rsidRPr="00A12B2B" w:rsidRDefault="007740F2" w:rsidP="00A30248">
      <w:pPr>
        <w:pStyle w:val="Standard"/>
        <w:jc w:val="right"/>
        <w:rPr>
          <w:rFonts w:ascii="Arial" w:hAnsi="Arial" w:cs="Arial"/>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r w:rsidR="00A229E7" w:rsidRPr="006B3AC9">
        <w:rPr>
          <w:rFonts w:ascii="Arial" w:hAnsi="Arial" w:cs="Arial"/>
        </w:rPr>
        <w:br w:type="page"/>
      </w:r>
    </w:p>
    <w:p w14:paraId="044B7853" w14:textId="77777777"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30225281"/>
      <w:bookmarkStart w:id="48" w:name="__RefHeading__2431_470512651"/>
      <w:bookmarkStart w:id="49" w:name="_Toc516472423"/>
      <w:r w:rsidRPr="006B3AC9">
        <w:rPr>
          <w:rFonts w:ascii="Arial" w:hAnsi="Arial" w:cs="Arial"/>
          <w:sz w:val="26"/>
          <w:szCs w:val="26"/>
          <w:u w:val="none"/>
        </w:rPr>
        <w:lastRenderedPageBreak/>
        <w:t>IZJAVA O UDELEŽBI V LASTNIŠTVU PONUDNIKA IN O POVEZANIH DRUŽBAH</w:t>
      </w:r>
      <w:bookmarkEnd w:id="47"/>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4DE75A6F" w14:textId="77777777" w:rsidR="00C30B55" w:rsidRPr="00A12B2B" w:rsidRDefault="00C30B55" w:rsidP="00C30B55">
      <w:pPr>
        <w:pStyle w:val="Standard"/>
        <w:rPr>
          <w:rFonts w:ascii="Arial" w:hAnsi="Arial" w:cs="Arial"/>
        </w:rPr>
      </w:pPr>
      <w:r w:rsidRPr="00A12B2B">
        <w:rPr>
          <w:rFonts w:ascii="Arial" w:eastAsia="Times New Roman" w:hAnsi="Arial" w:cs="Arial"/>
          <w:lang w:eastAsia="sl-SI"/>
        </w:rPr>
        <w:t>Ponudnik:</w:t>
      </w:r>
      <w:r w:rsidR="00DB0334" w:rsidRPr="006B3AC9">
        <w:rPr>
          <w:rFonts w:ascii="Arial" w:hAnsi="Arial" w:cs="Arial"/>
        </w:rPr>
        <w:t xml:space="preserve"> __</w:t>
      </w:r>
      <w:r w:rsidRPr="006B3AC9">
        <w:rPr>
          <w:rFonts w:ascii="Arial" w:hAnsi="Arial" w:cs="Arial"/>
        </w:rPr>
        <w:t>_______________________________________________________________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193BC068"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7D264E">
        <w:rPr>
          <w:rFonts w:ascii="Arial" w:hAnsi="Arial" w:cs="Arial"/>
        </w:rPr>
        <w:t>Okoljsko manj obremenjujoče vulkanizerske in pridružene storitve za obdobje 4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ponudnika in o povezanih osebah.</w:t>
      </w:r>
    </w:p>
    <w:p w14:paraId="315212DF" w14:textId="77777777" w:rsidR="00C30B55" w:rsidRPr="00A12B2B" w:rsidRDefault="00C30B55" w:rsidP="00C30B55">
      <w:pPr>
        <w:pStyle w:val="Standard"/>
        <w:ind w:right="-1"/>
        <w:rPr>
          <w:rFonts w:ascii="Arial" w:hAnsi="Arial" w:cs="Arial"/>
        </w:rPr>
      </w:pPr>
    </w:p>
    <w:p w14:paraId="34AACA82" w14:textId="03A467D8"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ponudnika so udeležene </w:t>
      </w:r>
      <w:r w:rsidR="00FD730C">
        <w:rPr>
          <w:rFonts w:ascii="Arial" w:hAnsi="Arial" w:cs="Arial"/>
        </w:rPr>
        <w:t>naslednje</w:t>
      </w:r>
      <w:r w:rsidRPr="00A12B2B">
        <w:rPr>
          <w:rFonts w:ascii="Arial" w:hAnsi="Arial" w:cs="Arial"/>
        </w:rPr>
        <w:t xml:space="preserve"> osebe, kot ustanovitelji, družbeniki, vključno s tihimi družbeniki, delničarji, komanditisti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16"/>
        <w:gridCol w:w="3580"/>
        <w:gridCol w:w="1871"/>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74D622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Gospodarski subjekti, za katere se glede na določbe zakona, ki ureja gospodarske družbe, šteje, da so s ponudnikom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08"/>
        <w:gridCol w:w="3589"/>
        <w:gridCol w:w="1870"/>
      </w:tblGrid>
      <w:tr w:rsidR="00C30B55" w:rsidRPr="00A12B2B" w14:paraId="31C8E753" w14:textId="77777777" w:rsidTr="00DB0334">
        <w:tc>
          <w:tcPr>
            <w:tcW w:w="456" w:type="dxa"/>
            <w:shd w:val="clear" w:color="auto" w:fill="C5E0B3" w:themeFill="accent6" w:themeFillTint="66"/>
          </w:tcPr>
          <w:p w14:paraId="61C0CC4D"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3C6A9E3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3686" w:type="dxa"/>
            <w:shd w:val="clear" w:color="auto" w:fill="C5E0B3" w:themeFill="accent6" w:themeFillTint="66"/>
          </w:tcPr>
          <w:p w14:paraId="61452BBA"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35AB66C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Matična št.</w:t>
            </w:r>
          </w:p>
          <w:p w14:paraId="0B936CFD" w14:textId="77777777" w:rsidR="00DB0334" w:rsidRPr="00A12B2B" w:rsidRDefault="00DB0334" w:rsidP="00D858CF">
            <w:pPr>
              <w:autoSpaceDN/>
              <w:spacing w:after="160" w:line="256" w:lineRule="auto"/>
              <w:contextualSpacing/>
              <w:jc w:val="center"/>
              <w:textAlignment w:val="auto"/>
              <w:rPr>
                <w:rFonts w:ascii="Arial" w:hAnsi="Arial" w:cs="Arial"/>
              </w:rPr>
            </w:pPr>
          </w:p>
        </w:tc>
      </w:tr>
      <w:tr w:rsidR="00C30B55" w:rsidRPr="00A12B2B" w14:paraId="5723034B" w14:textId="77777777" w:rsidTr="00D858CF">
        <w:tc>
          <w:tcPr>
            <w:tcW w:w="456" w:type="dxa"/>
          </w:tcPr>
          <w:p w14:paraId="035F249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6EFA183F"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B81184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28E461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81BC451" w14:textId="77777777" w:rsidTr="00D858CF">
        <w:tc>
          <w:tcPr>
            <w:tcW w:w="456" w:type="dxa"/>
          </w:tcPr>
          <w:p w14:paraId="75423DAB"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C71038E"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6A23BF3"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18E2993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DAD620C" w14:textId="77777777" w:rsidTr="00D858CF">
        <w:tc>
          <w:tcPr>
            <w:tcW w:w="456" w:type="dxa"/>
          </w:tcPr>
          <w:p w14:paraId="6C473742"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74D686AA"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4F921E4"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4961B9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7071E3D4" w14:textId="77777777" w:rsidTr="00D858CF">
        <w:tc>
          <w:tcPr>
            <w:tcW w:w="456" w:type="dxa"/>
          </w:tcPr>
          <w:p w14:paraId="0F97394F"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1BA8DF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CE581F0"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3BB6D764" w14:textId="77777777" w:rsidR="00C30B55" w:rsidRPr="00A12B2B" w:rsidRDefault="00C30B55"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1E37720D" w14:textId="7E0C9986" w:rsidR="00DB0334"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5D4F926B" w14:textId="77777777" w:rsidR="006B3AC9" w:rsidRPr="00A12B2B" w:rsidRDefault="006B3AC9" w:rsidP="00C30B55">
      <w:pPr>
        <w:pStyle w:val="Standard"/>
        <w:rPr>
          <w:rFonts w:ascii="Arial" w:eastAsia="Times New Roman" w:hAnsi="Arial" w:cs="Arial"/>
          <w:i/>
          <w:lang w:eastAsia="sl-SI"/>
        </w:rPr>
      </w:pP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0" w:name="_Toc57801046"/>
      <w:bookmarkStart w:id="51" w:name="_Toc129189490"/>
      <w:bookmarkStart w:id="52" w:name="_Toc130225282"/>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0"/>
      <w:bookmarkEnd w:id="51"/>
      <w:bookmarkEnd w:id="52"/>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586086A9"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7D264E">
        <w:rPr>
          <w:rFonts w:ascii="Arial" w:hAnsi="Arial" w:cs="Arial"/>
        </w:rPr>
        <w:t>Okoljsko manj obremenjujoče vulkanizerske in pridružene storitve za obdobje 4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9C7CF0">
      <w:pPr>
        <w:pStyle w:val="Sprotnaopomba-besedilo"/>
        <w:numPr>
          <w:ilvl w:val="0"/>
          <w:numId w:val="94"/>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9C7CF0">
      <w:pPr>
        <w:pStyle w:val="Standard"/>
        <w:numPr>
          <w:ilvl w:val="0"/>
          <w:numId w:val="94"/>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4AD9B15C"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3D3C3996" w14:textId="77777777" w:rsidR="00D66F1E" w:rsidRPr="001653D8" w:rsidRDefault="00D66F1E" w:rsidP="00D66F1E">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3" w:name="_Toc32937689"/>
      <w:bookmarkStart w:id="54" w:name="_Toc130225283"/>
      <w:bookmarkEnd w:id="48"/>
      <w:bookmarkEnd w:id="49"/>
      <w:r w:rsidRPr="001653D8">
        <w:rPr>
          <w:rFonts w:ascii="Arial" w:hAnsi="Arial" w:cs="Arial"/>
          <w:sz w:val="26"/>
          <w:szCs w:val="26"/>
          <w:u w:val="none"/>
        </w:rPr>
        <w:lastRenderedPageBreak/>
        <w:t>POGODBA</w:t>
      </w:r>
      <w:bookmarkEnd w:id="53"/>
      <w:r>
        <w:rPr>
          <w:rFonts w:ascii="Arial" w:hAnsi="Arial" w:cs="Arial"/>
          <w:sz w:val="26"/>
          <w:szCs w:val="26"/>
          <w:u w:val="none"/>
        </w:rPr>
        <w:t xml:space="preserve"> O IZVAJANJU OKOLJSKO MANJ OBREMENJUJOČIH VULKANIZERSKIH IN PRIDRUŽENIH STORITEV ZA OBDOBJE 4 LET</w:t>
      </w:r>
      <w:bookmarkEnd w:id="54"/>
    </w:p>
    <w:p w14:paraId="4A7A02AA" w14:textId="77777777" w:rsidR="00D66F1E" w:rsidRPr="001653D8" w:rsidRDefault="00D66F1E" w:rsidP="00D66F1E">
      <w:pPr>
        <w:pStyle w:val="Standard"/>
        <w:rPr>
          <w:rFonts w:ascii="Arial" w:hAnsi="Arial" w:cs="Arial"/>
        </w:rPr>
      </w:pPr>
    </w:p>
    <w:p w14:paraId="45C4FF10" w14:textId="77777777" w:rsidR="00D66F1E" w:rsidRPr="001653D8" w:rsidRDefault="00D66F1E" w:rsidP="00D66F1E">
      <w:pPr>
        <w:pStyle w:val="Standard"/>
        <w:rPr>
          <w:rFonts w:ascii="Arial" w:hAnsi="Arial" w:cs="Arial"/>
        </w:rPr>
      </w:pPr>
    </w:p>
    <w:p w14:paraId="3179D158" w14:textId="77777777" w:rsidR="00D66F1E" w:rsidRPr="001653D8" w:rsidRDefault="00D66F1E" w:rsidP="00D66F1E">
      <w:pPr>
        <w:pStyle w:val="Standard"/>
        <w:rPr>
          <w:rFonts w:ascii="Arial" w:hAnsi="Arial" w:cs="Arial"/>
        </w:rPr>
      </w:pPr>
      <w:r w:rsidRPr="001653D8">
        <w:rPr>
          <w:rFonts w:ascii="Arial" w:hAnsi="Arial" w:cs="Arial"/>
        </w:rPr>
        <w:t>ki jo sklepata:</w:t>
      </w:r>
    </w:p>
    <w:p w14:paraId="2960F037" w14:textId="77777777" w:rsidR="00D66F1E" w:rsidRPr="001653D8" w:rsidRDefault="00D66F1E" w:rsidP="00D66F1E">
      <w:pPr>
        <w:pStyle w:val="Standard"/>
        <w:rPr>
          <w:rFonts w:ascii="Arial" w:hAnsi="Arial" w:cs="Arial"/>
        </w:rPr>
      </w:pPr>
    </w:p>
    <w:p w14:paraId="06EC4041" w14:textId="77777777" w:rsidR="00D66F1E" w:rsidRPr="001653D8" w:rsidRDefault="00D66F1E" w:rsidP="00D66F1E">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Pr="004A5E9A">
        <w:rPr>
          <w:rFonts w:ascii="Arial" w:hAnsi="Arial" w:cs="Arial"/>
          <w:b/>
        </w:rPr>
        <w:t>Zdravstveni dom Brežice</w:t>
      </w:r>
      <w:r w:rsidRPr="00B23DDC">
        <w:rPr>
          <w:rFonts w:ascii="Arial" w:hAnsi="Arial" w:cs="Arial"/>
        </w:rPr>
        <w:t xml:space="preserve">, Černelčeva cesta 8, 8250 </w:t>
      </w:r>
      <w:r>
        <w:rPr>
          <w:rFonts w:ascii="Arial" w:hAnsi="Arial" w:cs="Arial"/>
        </w:rPr>
        <w:t>Brežice</w:t>
      </w:r>
    </w:p>
    <w:p w14:paraId="3069C206" w14:textId="77777777" w:rsidR="00D66F1E" w:rsidRPr="001653D8" w:rsidRDefault="00D66F1E" w:rsidP="00D66F1E">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ki ga zastopa </w:t>
      </w:r>
      <w:r w:rsidRPr="00B23DDC">
        <w:rPr>
          <w:rFonts w:ascii="Arial" w:hAnsi="Arial" w:cs="Arial"/>
        </w:rPr>
        <w:t>direktor Dražen Levojević</w:t>
      </w:r>
    </w:p>
    <w:p w14:paraId="644533CC" w14:textId="77777777" w:rsidR="00D66F1E" w:rsidRPr="001653D8" w:rsidRDefault="00D66F1E" w:rsidP="00D66F1E">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Pr="00B23DDC">
        <w:rPr>
          <w:rFonts w:ascii="Arial" w:hAnsi="Arial" w:cs="Arial"/>
        </w:rPr>
        <w:t>5056268000</w:t>
      </w:r>
    </w:p>
    <w:p w14:paraId="4DE10E39" w14:textId="77777777" w:rsidR="00D66F1E" w:rsidRPr="001653D8" w:rsidRDefault="00D66F1E" w:rsidP="00D66F1E">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Pr="00B23DDC">
        <w:rPr>
          <w:rFonts w:ascii="Arial" w:hAnsi="Arial" w:cs="Arial"/>
        </w:rPr>
        <w:t>SI69835853</w:t>
      </w:r>
    </w:p>
    <w:p w14:paraId="4DEB76E0" w14:textId="77777777" w:rsidR="00D66F1E" w:rsidRPr="001653D8" w:rsidRDefault="00D66F1E" w:rsidP="00D66F1E">
      <w:pPr>
        <w:pStyle w:val="Standard"/>
        <w:rPr>
          <w:rFonts w:ascii="Arial" w:hAnsi="Arial" w:cs="Arial"/>
        </w:rPr>
      </w:pPr>
    </w:p>
    <w:p w14:paraId="5D3C44DE" w14:textId="77777777" w:rsidR="00D66F1E" w:rsidRPr="001653D8" w:rsidRDefault="00D66F1E" w:rsidP="00D66F1E">
      <w:pPr>
        <w:pStyle w:val="Standard"/>
        <w:rPr>
          <w:rFonts w:ascii="Arial" w:hAnsi="Arial" w:cs="Arial"/>
        </w:rPr>
      </w:pPr>
      <w:r w:rsidRPr="001653D8">
        <w:rPr>
          <w:rFonts w:ascii="Arial" w:hAnsi="Arial" w:cs="Arial"/>
        </w:rPr>
        <w:t>in</w:t>
      </w:r>
    </w:p>
    <w:p w14:paraId="6C2ADC27" w14:textId="77777777" w:rsidR="00D66F1E" w:rsidRPr="001653D8" w:rsidRDefault="00D66F1E" w:rsidP="00D66F1E">
      <w:pPr>
        <w:pStyle w:val="Standard"/>
        <w:rPr>
          <w:rFonts w:ascii="Arial" w:hAnsi="Arial" w:cs="Arial"/>
        </w:rPr>
      </w:pPr>
    </w:p>
    <w:p w14:paraId="434CA666" w14:textId="77777777" w:rsidR="00D66F1E" w:rsidRDefault="00D66F1E" w:rsidP="00D66F1E">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Pr="001653D8">
        <w:rPr>
          <w:rFonts w:ascii="Arial" w:hAnsi="Arial" w:cs="Arial"/>
        </w:rPr>
        <w:t>_____________________</w:t>
      </w:r>
      <w:r>
        <w:rPr>
          <w:rFonts w:ascii="Arial" w:hAnsi="Arial" w:cs="Arial"/>
        </w:rPr>
        <w:t>____________________</w:t>
      </w:r>
      <w:r w:rsidRPr="001653D8">
        <w:rPr>
          <w:rFonts w:ascii="Arial" w:hAnsi="Arial" w:cs="Arial"/>
        </w:rPr>
        <w:t>_____</w:t>
      </w:r>
      <w:r>
        <w:rPr>
          <w:rFonts w:ascii="Arial" w:hAnsi="Arial" w:cs="Arial"/>
        </w:rPr>
        <w:t>__________</w:t>
      </w:r>
    </w:p>
    <w:p w14:paraId="6E9875FC" w14:textId="77777777" w:rsidR="00D66F1E" w:rsidRDefault="00D66F1E" w:rsidP="00D66F1E">
      <w:pPr>
        <w:pStyle w:val="Standard"/>
        <w:ind w:left="1416" w:firstLine="708"/>
        <w:rPr>
          <w:rFonts w:ascii="Arial" w:hAnsi="Arial" w:cs="Arial"/>
        </w:rPr>
      </w:pPr>
      <w:r w:rsidRPr="001653D8">
        <w:rPr>
          <w:rFonts w:ascii="Arial" w:hAnsi="Arial" w:cs="Arial"/>
        </w:rPr>
        <w:t>k</w:t>
      </w:r>
      <w:r>
        <w:rPr>
          <w:rFonts w:ascii="Arial" w:hAnsi="Arial" w:cs="Arial"/>
        </w:rPr>
        <w:t xml:space="preserve">i ga zastopa </w:t>
      </w:r>
      <w:r w:rsidRPr="001653D8">
        <w:rPr>
          <w:rFonts w:ascii="Arial" w:hAnsi="Arial" w:cs="Arial"/>
        </w:rPr>
        <w:t>__________</w:t>
      </w:r>
      <w:r>
        <w:rPr>
          <w:rFonts w:ascii="Arial" w:hAnsi="Arial" w:cs="Arial"/>
        </w:rPr>
        <w:t>___________________________________</w:t>
      </w:r>
    </w:p>
    <w:p w14:paraId="69F34A11" w14:textId="77777777" w:rsidR="00D66F1E" w:rsidRDefault="00D66F1E" w:rsidP="00D66F1E">
      <w:pPr>
        <w:pStyle w:val="Standard"/>
        <w:ind w:left="1416" w:firstLine="708"/>
        <w:rPr>
          <w:rFonts w:ascii="Arial" w:hAnsi="Arial" w:cs="Arial"/>
        </w:rPr>
      </w:pPr>
      <w:r w:rsidRPr="001653D8">
        <w:rPr>
          <w:rFonts w:ascii="Arial" w:hAnsi="Arial" w:cs="Arial"/>
        </w:rPr>
        <w:t>Matična številka: _______________</w:t>
      </w:r>
      <w:r>
        <w:rPr>
          <w:rFonts w:ascii="Arial" w:hAnsi="Arial" w:cs="Arial"/>
        </w:rPr>
        <w:t>____________________</w:t>
      </w:r>
      <w:r w:rsidRPr="001653D8">
        <w:rPr>
          <w:rFonts w:ascii="Arial" w:hAnsi="Arial" w:cs="Arial"/>
        </w:rPr>
        <w:t>_______</w:t>
      </w:r>
    </w:p>
    <w:p w14:paraId="356D623E" w14:textId="77777777" w:rsidR="00D66F1E" w:rsidRPr="001653D8" w:rsidRDefault="00D66F1E" w:rsidP="00D66F1E">
      <w:pPr>
        <w:pStyle w:val="Standard"/>
        <w:ind w:left="1416" w:firstLine="708"/>
        <w:rPr>
          <w:rFonts w:ascii="Arial" w:hAnsi="Arial" w:cs="Arial"/>
        </w:rPr>
      </w:pPr>
      <w:r w:rsidRPr="001653D8">
        <w:rPr>
          <w:rFonts w:ascii="Arial" w:hAnsi="Arial" w:cs="Arial"/>
        </w:rPr>
        <w:t>ID številka za D</w:t>
      </w:r>
      <w:r>
        <w:rPr>
          <w:rFonts w:ascii="Arial" w:hAnsi="Arial" w:cs="Arial"/>
        </w:rPr>
        <w:t>DV: ________________________________________</w:t>
      </w:r>
    </w:p>
    <w:p w14:paraId="405EA5DC" w14:textId="77777777" w:rsidR="00D66F1E" w:rsidRPr="001653D8" w:rsidRDefault="00D66F1E" w:rsidP="00D66F1E">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Pr>
          <w:rFonts w:ascii="Arial" w:hAnsi="Arial" w:cs="Arial"/>
        </w:rPr>
        <w:t>_____________________</w:t>
      </w:r>
    </w:p>
    <w:p w14:paraId="0A0DD1C0" w14:textId="77777777" w:rsidR="00D66F1E" w:rsidRPr="001653D8" w:rsidRDefault="00D66F1E" w:rsidP="00D66F1E">
      <w:pPr>
        <w:pStyle w:val="Standard"/>
        <w:rPr>
          <w:rFonts w:ascii="Arial" w:hAnsi="Arial" w:cs="Arial"/>
        </w:rPr>
      </w:pPr>
    </w:p>
    <w:p w14:paraId="4F346AA5" w14:textId="77777777" w:rsidR="00D66F1E" w:rsidRPr="001653D8" w:rsidRDefault="00D66F1E" w:rsidP="00D66F1E">
      <w:pPr>
        <w:pStyle w:val="Standard"/>
        <w:rPr>
          <w:rFonts w:ascii="Arial" w:hAnsi="Arial" w:cs="Arial"/>
        </w:rPr>
      </w:pPr>
    </w:p>
    <w:p w14:paraId="28EC291D"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06F209F7" w14:textId="77777777" w:rsidR="00D66F1E" w:rsidRPr="001653D8" w:rsidRDefault="00D66F1E" w:rsidP="00D66F1E">
      <w:pPr>
        <w:pStyle w:val="Standard"/>
        <w:keepNext/>
        <w:jc w:val="center"/>
        <w:rPr>
          <w:rFonts w:ascii="Arial" w:hAnsi="Arial" w:cs="Arial"/>
          <w:b/>
        </w:rPr>
      </w:pPr>
      <w:r w:rsidRPr="001653D8">
        <w:rPr>
          <w:rFonts w:ascii="Arial" w:hAnsi="Arial" w:cs="Arial"/>
          <w:b/>
        </w:rPr>
        <w:t>(uvodne določbe)</w:t>
      </w:r>
    </w:p>
    <w:p w14:paraId="0E7506B3" w14:textId="77777777" w:rsidR="00D66F1E" w:rsidRPr="001653D8" w:rsidRDefault="00D66F1E" w:rsidP="00D66F1E">
      <w:pPr>
        <w:pStyle w:val="Standard"/>
        <w:keepNext/>
        <w:rPr>
          <w:rFonts w:ascii="Arial" w:hAnsi="Arial" w:cs="Arial"/>
        </w:rPr>
      </w:pPr>
    </w:p>
    <w:p w14:paraId="3A8EBCD2" w14:textId="77777777" w:rsidR="00D66F1E" w:rsidRPr="001653D8" w:rsidRDefault="00D66F1E" w:rsidP="00D66F1E">
      <w:pPr>
        <w:pStyle w:val="Telobesedila"/>
        <w:spacing w:after="0" w:line="276" w:lineRule="auto"/>
        <w:rPr>
          <w:rFonts w:ascii="Arial" w:hAnsi="Arial" w:cs="Arial"/>
          <w:color w:val="000000" w:themeColor="text1"/>
        </w:rPr>
      </w:pPr>
      <w:r w:rsidRPr="001653D8">
        <w:rPr>
          <w:rFonts w:ascii="Arial" w:hAnsi="Arial" w:cs="Arial"/>
          <w:color w:val="000000" w:themeColor="text1"/>
        </w:rPr>
        <w:t>Pogodbeni stranki uvodoma ugotavljata, da:</w:t>
      </w:r>
    </w:p>
    <w:p w14:paraId="10EE9C2F" w14:textId="77777777" w:rsidR="00D66F1E" w:rsidRPr="003075EF" w:rsidRDefault="00D66F1E" w:rsidP="00D66F1E">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Pr>
          <w:rFonts w:ascii="Arial" w:eastAsia="Times New Roman" w:hAnsi="Arial" w:cs="Arial"/>
          <w:lang w:eastAsia="sl-SI"/>
        </w:rPr>
        <w:t>»</w:t>
      </w:r>
      <w:r>
        <w:rPr>
          <w:rFonts w:ascii="Arial" w:hAnsi="Arial" w:cs="Arial"/>
        </w:rPr>
        <w:t>Okoljsko manj obremenjujoče vulkanizerske in pridružene storitve za obdobje 4 let«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2CEA6D06" w14:textId="77777777" w:rsidR="00D66F1E" w:rsidRPr="001653D8" w:rsidRDefault="00D66F1E" w:rsidP="00D66F1E">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je bila druga stranka te pogodbe (izvajalec) izbrana kot ponudnik, ki je oddal najugodnejšo dopustno ponudbo;</w:t>
      </w:r>
    </w:p>
    <w:p w14:paraId="386550A1" w14:textId="77777777" w:rsidR="00D66F1E" w:rsidRDefault="00D66F1E" w:rsidP="00D66F1E">
      <w:pPr>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w:t>
      </w:r>
      <w:r>
        <w:rPr>
          <w:rFonts w:ascii="Arial" w:hAnsi="Arial" w:cs="Arial"/>
          <w:color w:val="000000" w:themeColor="text1"/>
        </w:rPr>
        <w:t>e, veljajo najprej določila pogodbe, nato določila razpisne dokumentacije in nato ponudba.</w:t>
      </w:r>
    </w:p>
    <w:p w14:paraId="21D2F4FA" w14:textId="77777777" w:rsidR="00D66F1E" w:rsidRPr="001653D8" w:rsidRDefault="00D66F1E" w:rsidP="00D66F1E">
      <w:pPr>
        <w:pStyle w:val="Standard"/>
        <w:rPr>
          <w:rFonts w:ascii="Arial" w:hAnsi="Arial" w:cs="Arial"/>
          <w:color w:val="000000" w:themeColor="text1"/>
        </w:rPr>
      </w:pPr>
    </w:p>
    <w:p w14:paraId="350CCF0C"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476FC9FD" w14:textId="77777777" w:rsidR="00D66F1E" w:rsidRPr="001653D8" w:rsidRDefault="00D66F1E" w:rsidP="00D66F1E">
      <w:pPr>
        <w:pStyle w:val="Standard"/>
        <w:keepNext/>
        <w:jc w:val="center"/>
        <w:rPr>
          <w:rFonts w:ascii="Arial" w:hAnsi="Arial" w:cs="Arial"/>
          <w:b/>
        </w:rPr>
      </w:pPr>
      <w:r w:rsidRPr="001653D8">
        <w:rPr>
          <w:rFonts w:ascii="Arial" w:hAnsi="Arial" w:cs="Arial"/>
          <w:b/>
        </w:rPr>
        <w:t>(predmet pogodbe)</w:t>
      </w:r>
    </w:p>
    <w:p w14:paraId="26A4C574" w14:textId="77777777" w:rsidR="00D66F1E" w:rsidRPr="001653D8" w:rsidRDefault="00D66F1E" w:rsidP="00D66F1E">
      <w:pPr>
        <w:pStyle w:val="Standard"/>
        <w:keepNext/>
        <w:rPr>
          <w:rFonts w:ascii="Arial" w:hAnsi="Arial" w:cs="Arial"/>
          <w:color w:val="000000" w:themeColor="text1"/>
        </w:rPr>
      </w:pPr>
    </w:p>
    <w:p w14:paraId="1A37C51D" w14:textId="77777777" w:rsidR="00D66F1E" w:rsidRDefault="00D66F1E" w:rsidP="00D66F1E">
      <w:pPr>
        <w:pStyle w:val="Standard"/>
        <w:rPr>
          <w:rFonts w:ascii="Arial" w:hAnsi="Arial" w:cs="Arial"/>
          <w:bCs/>
          <w:color w:val="000000" w:themeColor="text1"/>
        </w:rPr>
      </w:pPr>
      <w:r w:rsidRPr="009C5C0C">
        <w:rPr>
          <w:rFonts w:ascii="Arial" w:hAnsi="Arial" w:cs="Arial"/>
          <w:color w:val="000000" w:themeColor="text1"/>
        </w:rPr>
        <w:t>S to pogodbo naročnik oddaja, izvajalec pa prevzema v izvedbo</w:t>
      </w:r>
      <w:r>
        <w:rPr>
          <w:rFonts w:ascii="Arial" w:hAnsi="Arial" w:cs="Arial"/>
          <w:color w:val="000000" w:themeColor="text1"/>
        </w:rPr>
        <w:t xml:space="preserve"> vulkanizerske storitve (dobava in premontaža pnevmatik, vključno z uravnoteženjem (centriranjem) in izročitev/prevzem starih pnevmatik) ter pridružene </w:t>
      </w:r>
      <w:r>
        <w:rPr>
          <w:rFonts w:ascii="Arial" w:hAnsi="Arial" w:cs="Arial"/>
        </w:rPr>
        <w:t>storitve (storitve generalnega zunanjega in notranjega čiščenja vozil naročnika)</w:t>
      </w:r>
      <w:r w:rsidRPr="009C5C0C">
        <w:rPr>
          <w:rFonts w:ascii="Arial" w:hAnsi="Arial" w:cs="Arial"/>
          <w:bCs/>
          <w:color w:val="000000" w:themeColor="text1"/>
        </w:rPr>
        <w:t xml:space="preserve"> za obdobje 4 let</w:t>
      </w:r>
      <w:r>
        <w:rPr>
          <w:rFonts w:ascii="Arial" w:hAnsi="Arial" w:cs="Arial"/>
          <w:bCs/>
          <w:color w:val="000000" w:themeColor="text1"/>
        </w:rPr>
        <w:t>.</w:t>
      </w:r>
    </w:p>
    <w:p w14:paraId="6891B86F" w14:textId="77777777" w:rsidR="00D66F1E" w:rsidRDefault="00D66F1E" w:rsidP="00D66F1E">
      <w:pPr>
        <w:pStyle w:val="Standard"/>
        <w:rPr>
          <w:rFonts w:ascii="Arial" w:hAnsi="Arial" w:cs="Arial"/>
          <w:bCs/>
          <w:color w:val="000000" w:themeColor="text1"/>
        </w:rPr>
      </w:pPr>
    </w:p>
    <w:p w14:paraId="395D5E6E" w14:textId="4B8D84B7" w:rsidR="00D66F1E" w:rsidRPr="00D66F1E" w:rsidRDefault="00D66F1E" w:rsidP="00D66F1E">
      <w:pPr>
        <w:pStyle w:val="Standard"/>
        <w:rPr>
          <w:rFonts w:ascii="Arial" w:hAnsi="Arial" w:cs="Arial"/>
          <w:color w:val="000000" w:themeColor="text1"/>
        </w:rPr>
      </w:pPr>
      <w:r>
        <w:rPr>
          <w:rFonts w:ascii="Arial" w:hAnsi="Arial" w:cs="Arial"/>
          <w:bCs/>
          <w:color w:val="000000" w:themeColor="text1"/>
        </w:rPr>
        <w:t>Pnevmatike morajo biti ob dobavi nove in ne smejo biti proizvedene več, kot leto dni pred datumom dobave.</w:t>
      </w:r>
      <w:r w:rsidRPr="00D66F1E">
        <w:rPr>
          <w:rFonts w:ascii="Arial" w:hAnsi="Arial" w:cs="Arial"/>
          <w:b/>
          <w:color w:val="000000"/>
          <w:shd w:val="clear" w:color="auto" w:fill="FFFFFF"/>
        </w:rPr>
        <w:t xml:space="preserve"> </w:t>
      </w:r>
      <w:r w:rsidRPr="00D66F1E">
        <w:rPr>
          <w:rFonts w:ascii="Arial" w:hAnsi="Arial" w:cs="Arial"/>
          <w:color w:val="000000"/>
          <w:shd w:val="clear" w:color="auto" w:fill="FFFFFF"/>
        </w:rPr>
        <w:t>Delež pnevmatik, ki so uvrščene v najvišji energijski razred, dostopen na trgu, mora znašati najmanj 90% števila vseh artiklov pnevmatik, ki se dobavijo v okviru pogodbe.</w:t>
      </w:r>
    </w:p>
    <w:p w14:paraId="4DFC6F36" w14:textId="77777777" w:rsidR="00D66F1E" w:rsidRPr="009C5C0C" w:rsidRDefault="00D66F1E" w:rsidP="00D66F1E">
      <w:pPr>
        <w:pStyle w:val="Standard"/>
        <w:rPr>
          <w:rFonts w:ascii="Arial" w:hAnsi="Arial" w:cs="Arial"/>
          <w:color w:val="000000" w:themeColor="text1"/>
        </w:rPr>
      </w:pPr>
    </w:p>
    <w:p w14:paraId="68434EDE" w14:textId="77777777" w:rsidR="00D66F1E" w:rsidRPr="001653D8" w:rsidRDefault="00D66F1E" w:rsidP="00D66F1E">
      <w:pPr>
        <w:pStyle w:val="Standard"/>
        <w:rPr>
          <w:rFonts w:ascii="Arial" w:hAnsi="Arial" w:cs="Arial"/>
          <w:color w:val="000000" w:themeColor="text1"/>
        </w:rPr>
      </w:pPr>
      <w:r w:rsidRPr="001653D8">
        <w:rPr>
          <w:rFonts w:ascii="Arial" w:hAnsi="Arial" w:cs="Arial"/>
          <w:color w:val="000000" w:themeColor="text1"/>
        </w:rPr>
        <w:lastRenderedPageBreak/>
        <w:t xml:space="preserve">Izvajalec mora </w:t>
      </w:r>
      <w:r>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normativi, standardi in pravili stroke ter v skladu s </w:t>
      </w:r>
      <w:r>
        <w:rPr>
          <w:rFonts w:ascii="Arial" w:hAnsi="Arial" w:cs="Arial"/>
          <w:color w:val="000000" w:themeColor="text1"/>
        </w:rPr>
        <w:t>standardom dobrega strokovnjaka.</w:t>
      </w:r>
    </w:p>
    <w:p w14:paraId="79359C32" w14:textId="77777777" w:rsidR="00D66F1E" w:rsidRPr="001653D8" w:rsidRDefault="00D66F1E" w:rsidP="00D66F1E">
      <w:pPr>
        <w:pStyle w:val="Standard"/>
        <w:rPr>
          <w:rFonts w:ascii="Arial" w:hAnsi="Arial" w:cs="Arial"/>
        </w:rPr>
      </w:pPr>
    </w:p>
    <w:p w14:paraId="18B62C8B" w14:textId="0F294915" w:rsidR="00D66F1E" w:rsidRDefault="00D66F1E" w:rsidP="00D66F1E">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Pr>
          <w:rFonts w:ascii="Arial" w:hAnsi="Arial" w:cs="Arial"/>
        </w:rPr>
        <w:t xml:space="preserve">da </w:t>
      </w:r>
      <w:r w:rsidRPr="001653D8">
        <w:rPr>
          <w:rFonts w:ascii="Arial" w:hAnsi="Arial" w:cs="Arial"/>
        </w:rPr>
        <w:t xml:space="preserve">so mu jasni in razumljivi pogoji in okoliščine za pravilno izvedbo </w:t>
      </w:r>
      <w:r>
        <w:rPr>
          <w:rFonts w:ascii="Arial" w:hAnsi="Arial" w:cs="Arial"/>
        </w:rPr>
        <w:t>storitev</w:t>
      </w:r>
      <w:r w:rsidRPr="001653D8">
        <w:rPr>
          <w:rFonts w:ascii="Arial" w:hAnsi="Arial" w:cs="Arial"/>
        </w:rPr>
        <w:t>.</w:t>
      </w:r>
      <w:r>
        <w:rPr>
          <w:rFonts w:ascii="Arial" w:hAnsi="Arial" w:cs="Arial"/>
        </w:rPr>
        <w:t xml:space="preserve"> Tehnične specifikacije predmeta pogodbe so podrobneje opredeljene v Ponudbenem </w:t>
      </w:r>
      <w:r w:rsidR="009E55A8">
        <w:rPr>
          <w:rFonts w:ascii="Arial" w:hAnsi="Arial" w:cs="Arial"/>
        </w:rPr>
        <w:t>p</w:t>
      </w:r>
      <w:r>
        <w:rPr>
          <w:rFonts w:ascii="Arial" w:hAnsi="Arial" w:cs="Arial"/>
        </w:rPr>
        <w:t>redračunu, ki je priloga in sestavni del te pogodbe.</w:t>
      </w:r>
    </w:p>
    <w:p w14:paraId="1FD78612" w14:textId="77777777" w:rsidR="00D66F1E" w:rsidRDefault="00D66F1E" w:rsidP="00D66F1E">
      <w:pPr>
        <w:numPr>
          <w:ilvl w:val="12"/>
          <w:numId w:val="0"/>
        </w:numPr>
        <w:spacing w:after="0" w:line="276" w:lineRule="auto"/>
        <w:jc w:val="both"/>
        <w:rPr>
          <w:rFonts w:ascii="Arial" w:hAnsi="Arial" w:cs="Arial"/>
        </w:rPr>
      </w:pPr>
    </w:p>
    <w:p w14:paraId="2A3F3582" w14:textId="77777777" w:rsidR="00D66F1E" w:rsidRDefault="00D66F1E" w:rsidP="00D66F1E">
      <w:pPr>
        <w:numPr>
          <w:ilvl w:val="12"/>
          <w:numId w:val="0"/>
        </w:numPr>
        <w:spacing w:after="0" w:line="276" w:lineRule="auto"/>
        <w:jc w:val="both"/>
        <w:rPr>
          <w:rFonts w:ascii="Arial" w:hAnsi="Arial" w:cs="Arial"/>
        </w:rPr>
      </w:pPr>
      <w:r>
        <w:rPr>
          <w:rFonts w:ascii="Arial" w:hAnsi="Arial" w:cs="Arial"/>
        </w:rPr>
        <w:t>V primeru, da naročnik spremeni (tj. poveča ali zmanjša) število vozil v njegovi uporabi oziroma obstoječa vozila nadomesti z drugimi, mora izvajalec skladno s to pogodbo zagotoviti vulkanizerske in pridružene storitve glede na vsakokratno novo stanje vozil, po cenah na enoto mere iz te pogodbe.</w:t>
      </w:r>
    </w:p>
    <w:p w14:paraId="55F49551" w14:textId="77777777" w:rsidR="00D66F1E" w:rsidRDefault="00D66F1E" w:rsidP="00D66F1E">
      <w:pPr>
        <w:numPr>
          <w:ilvl w:val="12"/>
          <w:numId w:val="0"/>
        </w:numPr>
        <w:spacing w:after="0" w:line="276" w:lineRule="auto"/>
        <w:jc w:val="both"/>
        <w:rPr>
          <w:rFonts w:ascii="Arial" w:hAnsi="Arial" w:cs="Arial"/>
        </w:rPr>
      </w:pPr>
    </w:p>
    <w:p w14:paraId="23111D25" w14:textId="77777777" w:rsidR="00D66F1E" w:rsidRDefault="00D66F1E" w:rsidP="00D66F1E">
      <w:pPr>
        <w:numPr>
          <w:ilvl w:val="12"/>
          <w:numId w:val="0"/>
        </w:numPr>
        <w:spacing w:after="0" w:line="276" w:lineRule="auto"/>
        <w:jc w:val="both"/>
        <w:rPr>
          <w:rFonts w:ascii="Arial" w:hAnsi="Arial" w:cs="Arial"/>
          <w:bCs/>
          <w:color w:val="000000" w:themeColor="text1"/>
        </w:rPr>
      </w:pPr>
      <w:r>
        <w:rPr>
          <w:rFonts w:ascii="Arial" w:hAnsi="Arial" w:cs="Arial"/>
          <w:bCs/>
          <w:color w:val="000000" w:themeColor="text1"/>
        </w:rPr>
        <w:t>Tekom izvajanja pogodbe lahko pride na podlagi objektivno utemeljenih okoliščin do spremembe pnevmatik za dobavo, vendar morajo biti nove pnevmatike v vseh zahtevanih tehničnih karakteristikah najmanj enakovredne oziroma boljše od ponujenih in po cenah, ki niso višje od pogodbenih.</w:t>
      </w:r>
    </w:p>
    <w:p w14:paraId="6297CA50" w14:textId="77777777" w:rsidR="00D66F1E" w:rsidRDefault="00D66F1E" w:rsidP="00D66F1E">
      <w:pPr>
        <w:numPr>
          <w:ilvl w:val="12"/>
          <w:numId w:val="0"/>
        </w:numPr>
        <w:spacing w:after="0" w:line="276" w:lineRule="auto"/>
        <w:jc w:val="both"/>
        <w:rPr>
          <w:rFonts w:ascii="Arial" w:hAnsi="Arial" w:cs="Arial"/>
          <w:bCs/>
          <w:color w:val="000000" w:themeColor="text1"/>
        </w:rPr>
      </w:pPr>
    </w:p>
    <w:p w14:paraId="74394FE7" w14:textId="4FD0A52A" w:rsidR="00D66F1E" w:rsidRPr="001653D8" w:rsidRDefault="00D66F1E" w:rsidP="00D66F1E">
      <w:pPr>
        <w:numPr>
          <w:ilvl w:val="12"/>
          <w:numId w:val="0"/>
        </w:numPr>
        <w:spacing w:after="0" w:line="276" w:lineRule="auto"/>
        <w:jc w:val="both"/>
        <w:rPr>
          <w:rFonts w:ascii="Arial" w:hAnsi="Arial" w:cs="Arial"/>
        </w:rPr>
      </w:pPr>
      <w:r>
        <w:rPr>
          <w:rFonts w:ascii="Arial" w:hAnsi="Arial" w:cs="Arial"/>
          <w:bCs/>
          <w:color w:val="000000" w:themeColor="text1"/>
        </w:rPr>
        <w:t>Če želi izvajalec spremeniti pnevmatike za dobavo, mora poslati naročniku obvestilo o predlagani spremembi. Obvestilu mora biti priložena tehnična dokumentacija, iz katere izhaja izpolnjevanje vseh zahtev iz tehničnih specifikacij ter enakovrednost</w:t>
      </w:r>
      <w:r w:rsidR="009E55A8">
        <w:rPr>
          <w:rFonts w:ascii="Arial" w:hAnsi="Arial" w:cs="Arial"/>
          <w:bCs/>
          <w:color w:val="000000" w:themeColor="text1"/>
        </w:rPr>
        <w:t xml:space="preserve"> predlaganih pnevmatik</w:t>
      </w:r>
      <w:r>
        <w:rPr>
          <w:rFonts w:ascii="Arial" w:hAnsi="Arial" w:cs="Arial"/>
          <w:bCs/>
          <w:color w:val="000000" w:themeColor="text1"/>
        </w:rPr>
        <w:t xml:space="preserve"> obstoječim. Z dobavo novih pnevmatik lahko izvajalec prične, ko prejme od naročnika potrditev o enakovrednosti novih pnevmatik</w:t>
      </w:r>
      <w:r w:rsidR="009E55A8">
        <w:rPr>
          <w:rFonts w:ascii="Arial" w:hAnsi="Arial" w:cs="Arial"/>
          <w:bCs/>
          <w:color w:val="000000" w:themeColor="text1"/>
        </w:rPr>
        <w:t xml:space="preserve"> in skleneta pogodbeni stranki aneks k tej pogodbi</w:t>
      </w:r>
      <w:r>
        <w:rPr>
          <w:rFonts w:ascii="Arial" w:hAnsi="Arial" w:cs="Arial"/>
          <w:bCs/>
          <w:color w:val="000000" w:themeColor="text1"/>
        </w:rPr>
        <w:t>.</w:t>
      </w:r>
    </w:p>
    <w:p w14:paraId="55BB3FE3" w14:textId="77777777" w:rsidR="00D66F1E" w:rsidRDefault="00D66F1E" w:rsidP="00D66F1E">
      <w:pPr>
        <w:pStyle w:val="Standard"/>
        <w:rPr>
          <w:rFonts w:ascii="Arial" w:hAnsi="Arial" w:cs="Arial"/>
        </w:rPr>
      </w:pPr>
    </w:p>
    <w:p w14:paraId="240F3470" w14:textId="41C0B8F8" w:rsidR="009E55A8" w:rsidRDefault="009E55A8" w:rsidP="00D66F1E">
      <w:pPr>
        <w:pStyle w:val="Standard"/>
        <w:rPr>
          <w:rFonts w:ascii="Arial" w:hAnsi="Arial" w:cs="Arial"/>
        </w:rPr>
      </w:pPr>
      <w:r>
        <w:rPr>
          <w:rFonts w:ascii="Arial" w:hAnsi="Arial" w:cs="Arial"/>
        </w:rPr>
        <w:t xml:space="preserve">V primeru, da se pri naročniku pojavi potreba po dodatnih storitvah, ki </w:t>
      </w:r>
      <w:r w:rsidR="00324D53">
        <w:rPr>
          <w:rFonts w:ascii="Arial" w:hAnsi="Arial" w:cs="Arial"/>
        </w:rPr>
        <w:t>sodijo v vsebinski okvir</w:t>
      </w:r>
      <w:r>
        <w:rPr>
          <w:rFonts w:ascii="Arial" w:hAnsi="Arial" w:cs="Arial"/>
        </w:rPr>
        <w:t xml:space="preserve"> pogodbe (vključno z dobavami pnevmatik), vendar niso predmet te pogodbe (tj. dodatnih količinah obstoječih storitev/dobav ali drugih sorodnih storitvah/dobavah), izvajalec pa nudi tudi take storitve oziroma dobave, se lahko pogodbeni stranki z aneksom k tej pogodbi dogovorita, da bo izvajalec izvajal za naročnika tudi take storitve oziroma dobave, in sicer do največje skupne </w:t>
      </w:r>
      <w:r w:rsidRPr="0030348E">
        <w:rPr>
          <w:rFonts w:ascii="Arial" w:hAnsi="Arial" w:cs="Arial"/>
        </w:rPr>
        <w:t>vrednosti 10.000,00 EUR brez DDV.</w:t>
      </w:r>
      <w:bookmarkStart w:id="55" w:name="_GoBack"/>
      <w:bookmarkEnd w:id="55"/>
    </w:p>
    <w:p w14:paraId="364EACE6" w14:textId="77777777" w:rsidR="009E55A8" w:rsidRDefault="009E55A8" w:rsidP="00D66F1E">
      <w:pPr>
        <w:pStyle w:val="Standard"/>
        <w:rPr>
          <w:rFonts w:ascii="Arial" w:hAnsi="Arial" w:cs="Arial"/>
        </w:rPr>
      </w:pPr>
    </w:p>
    <w:p w14:paraId="0B8EC1C2"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7EABDE3A" w14:textId="77777777" w:rsidR="00D66F1E" w:rsidRDefault="00D66F1E" w:rsidP="00D66F1E">
      <w:pPr>
        <w:pStyle w:val="Standard"/>
        <w:keepNext/>
        <w:jc w:val="center"/>
        <w:rPr>
          <w:rFonts w:ascii="Arial" w:hAnsi="Arial" w:cs="Arial"/>
          <w:b/>
        </w:rPr>
      </w:pPr>
      <w:r w:rsidRPr="001653D8">
        <w:rPr>
          <w:rFonts w:ascii="Arial" w:hAnsi="Arial" w:cs="Arial"/>
          <w:b/>
        </w:rPr>
        <w:t>(pogodbena vrednost)</w:t>
      </w:r>
    </w:p>
    <w:p w14:paraId="22796476" w14:textId="77777777" w:rsidR="00D66F1E" w:rsidRDefault="00D66F1E" w:rsidP="00D66F1E">
      <w:pPr>
        <w:pStyle w:val="Standard"/>
        <w:keepNext/>
        <w:rPr>
          <w:rFonts w:ascii="Arial" w:hAnsi="Arial" w:cs="Arial"/>
          <w:b/>
        </w:rPr>
      </w:pPr>
    </w:p>
    <w:p w14:paraId="260FD36B" w14:textId="313AF3BE" w:rsidR="00D66F1E" w:rsidRDefault="00D66F1E" w:rsidP="00D66F1E">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 xml:space="preserve">Pogodbena cena za storitve iz 2. člena pogodbe </w:t>
      </w:r>
      <w:r>
        <w:rPr>
          <w:rFonts w:ascii="Arial" w:eastAsia="Times New Roman" w:hAnsi="Arial" w:cs="Arial"/>
          <w:color w:val="000000"/>
          <w:spacing w:val="-2"/>
          <w:lang w:eastAsia="sl-SI"/>
        </w:rPr>
        <w:t>znaša:</w:t>
      </w:r>
    </w:p>
    <w:p w14:paraId="482E6D76" w14:textId="77777777" w:rsidR="00D66F1E" w:rsidRDefault="00D66F1E" w:rsidP="00D66F1E">
      <w:pPr>
        <w:pStyle w:val="Standard"/>
        <w:rPr>
          <w:rFonts w:ascii="Arial" w:hAnsi="Arial" w:cs="Arial"/>
        </w:rPr>
      </w:pPr>
    </w:p>
    <w:tbl>
      <w:tblPr>
        <w:tblW w:w="9210" w:type="dxa"/>
        <w:tblInd w:w="-102" w:type="dxa"/>
        <w:tblLayout w:type="fixed"/>
        <w:tblCellMar>
          <w:left w:w="10" w:type="dxa"/>
          <w:right w:w="10" w:type="dxa"/>
        </w:tblCellMar>
        <w:tblLook w:val="04A0" w:firstRow="1" w:lastRow="0" w:firstColumn="1" w:lastColumn="0" w:noHBand="0" w:noVBand="1"/>
      </w:tblPr>
      <w:tblGrid>
        <w:gridCol w:w="4676"/>
        <w:gridCol w:w="4534"/>
      </w:tblGrid>
      <w:tr w:rsidR="00D66F1E" w14:paraId="484BFFB6" w14:textId="77777777" w:rsidTr="00065D54">
        <w:trPr>
          <w:trHeight w:val="600"/>
        </w:trPr>
        <w:tc>
          <w:tcPr>
            <w:tcW w:w="4676"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82A2D8C" w14:textId="77777777" w:rsidR="00D66F1E" w:rsidRDefault="00D66F1E" w:rsidP="00065D5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52219FE" w14:textId="77777777" w:rsidR="00D66F1E" w:rsidRDefault="00D66F1E" w:rsidP="00065D5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66F1E" w14:paraId="5A4160CA" w14:textId="77777777" w:rsidTr="00065D54">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69DCC2D" w14:textId="0657369A" w:rsidR="00D66F1E" w:rsidRDefault="00AC5848" w:rsidP="00065D54">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D66F1E">
              <w:rPr>
                <w:rFonts w:ascii="Arial" w:eastAsia="Times New Roman" w:hAnsi="Arial" w:cs="Arial"/>
                <w:color w:val="000000"/>
                <w:lang w:eastAsia="sl-SI"/>
              </w:rPr>
              <w:t>%</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EAE92C6" w14:textId="77777777" w:rsidR="00D66F1E" w:rsidRDefault="00D66F1E" w:rsidP="00065D5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66F1E" w14:paraId="793D834F" w14:textId="77777777" w:rsidTr="00065D54">
        <w:trPr>
          <w:trHeight w:val="600"/>
        </w:trPr>
        <w:tc>
          <w:tcPr>
            <w:tcW w:w="4676"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92AFB54" w14:textId="77777777" w:rsidR="00D66F1E" w:rsidRDefault="00D66F1E" w:rsidP="00065D54">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0F8861B" w14:textId="77777777" w:rsidR="00D66F1E" w:rsidRDefault="00D66F1E" w:rsidP="00065D5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47E3752B" w14:textId="77777777" w:rsidR="00D66F1E" w:rsidRDefault="00D66F1E" w:rsidP="00D66F1E">
      <w:pPr>
        <w:pStyle w:val="Standard"/>
        <w:jc w:val="left"/>
        <w:rPr>
          <w:rFonts w:ascii="Arial" w:hAnsi="Arial" w:cs="Arial"/>
        </w:rPr>
      </w:pPr>
    </w:p>
    <w:p w14:paraId="1984DC76" w14:textId="351CE99D" w:rsidR="00324D53" w:rsidRDefault="00324D53" w:rsidP="00D66F1E">
      <w:pPr>
        <w:pStyle w:val="Standard"/>
        <w:jc w:val="left"/>
        <w:rPr>
          <w:rFonts w:ascii="Arial" w:hAnsi="Arial" w:cs="Arial"/>
        </w:rPr>
      </w:pPr>
      <w:r>
        <w:rPr>
          <w:rFonts w:ascii="Arial" w:hAnsi="Arial" w:cs="Arial"/>
        </w:rPr>
        <w:t>Podrobnejše cene so opredeljene v Ponudbenem predračunu, ki je priloga in sestavni del te pogodbe.</w:t>
      </w:r>
    </w:p>
    <w:p w14:paraId="760EE966" w14:textId="77777777" w:rsidR="00324D53" w:rsidRDefault="00324D53" w:rsidP="00D66F1E">
      <w:pPr>
        <w:pStyle w:val="Standard"/>
        <w:jc w:val="left"/>
        <w:rPr>
          <w:rFonts w:ascii="Arial" w:hAnsi="Arial" w:cs="Arial"/>
        </w:rPr>
      </w:pPr>
    </w:p>
    <w:p w14:paraId="7C12DC0B" w14:textId="77777777" w:rsidR="00D66F1E" w:rsidRPr="00104E89" w:rsidRDefault="00D66F1E" w:rsidP="00D66F1E">
      <w:pPr>
        <w:pStyle w:val="Standard"/>
        <w:rPr>
          <w:rFonts w:ascii="Arial" w:hAnsi="Arial" w:cs="Arial"/>
          <w:color w:val="000000" w:themeColor="text1"/>
        </w:rPr>
      </w:pPr>
      <w:r w:rsidRPr="00104E89">
        <w:rPr>
          <w:rFonts w:ascii="Arial" w:hAnsi="Arial" w:cs="Arial"/>
          <w:color w:val="000000" w:themeColor="text1"/>
        </w:rPr>
        <w:lastRenderedPageBreak/>
        <w:t>Naročnik se ne zavezuje naročiti ocenjenih pogodbenih količin in ni odškodninsko ali kakorkoli drugače odgovoren zaradi morebitnega nedoseganja okvirne pogodbene vrednosti, kot posledice manjših potreb naročnika od okvirno predvidenih.</w:t>
      </w:r>
    </w:p>
    <w:p w14:paraId="7A9081A3" w14:textId="77777777" w:rsidR="00D66F1E" w:rsidRDefault="00D66F1E" w:rsidP="00D66F1E">
      <w:pPr>
        <w:pStyle w:val="Standard"/>
        <w:jc w:val="left"/>
        <w:rPr>
          <w:rFonts w:ascii="Arial" w:hAnsi="Arial" w:cs="Arial"/>
        </w:rPr>
      </w:pPr>
    </w:p>
    <w:p w14:paraId="14CA3CC8" w14:textId="77777777" w:rsidR="00D66F1E" w:rsidRDefault="00D66F1E" w:rsidP="00D66F1E">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Pr>
          <w:rFonts w:ascii="Arial" w:hAnsi="Arial" w:cs="Arial"/>
          <w:color w:val="000000" w:themeColor="text1"/>
        </w:rPr>
        <w:t xml:space="preserve">dela, </w:t>
      </w:r>
      <w:r w:rsidRPr="003075EF">
        <w:rPr>
          <w:rFonts w:ascii="Arial" w:hAnsi="Arial" w:cs="Arial"/>
          <w:color w:val="000000" w:themeColor="text1"/>
        </w:rPr>
        <w:t xml:space="preserve">materiala, potrebovanih strojev in opreme, zavarovanj, pridobitve listin in dokumentacije, dobave blaga, špediterske, prevozne, carinske, organizacijske, </w:t>
      </w:r>
      <w:r>
        <w:rPr>
          <w:rFonts w:ascii="Arial" w:hAnsi="Arial" w:cs="Arial"/>
          <w:color w:val="000000" w:themeColor="text1"/>
        </w:rPr>
        <w:t xml:space="preserve">režijske, </w:t>
      </w:r>
      <w:r w:rsidRPr="003075EF">
        <w:rPr>
          <w:rFonts w:ascii="Arial" w:hAnsi="Arial" w:cs="Arial"/>
          <w:color w:val="000000" w:themeColor="text1"/>
        </w:rPr>
        <w:t>manipulativne ter vse morebitne druge stroške, ki so neposredno ali posredno povezani z izpolnitvijo pogodbe).</w:t>
      </w:r>
      <w:r w:rsidRPr="00D77016">
        <w:rPr>
          <w:rFonts w:ascii="Arial" w:hAnsi="Arial" w:cs="Arial"/>
          <w:color w:val="000000" w:themeColor="text1"/>
        </w:rPr>
        <w:t xml:space="preserve"> </w:t>
      </w:r>
      <w:r w:rsidRPr="003075EF">
        <w:rPr>
          <w:rFonts w:ascii="Arial" w:hAnsi="Arial" w:cs="Arial"/>
          <w:color w:val="000000" w:themeColor="text1"/>
        </w:rPr>
        <w:t xml:space="preserve">Naročnik </w:t>
      </w:r>
      <w:r>
        <w:rPr>
          <w:rFonts w:ascii="Arial" w:hAnsi="Arial" w:cs="Arial"/>
          <w:color w:val="000000" w:themeColor="text1"/>
        </w:rPr>
        <w:t>izvajalcu</w:t>
      </w:r>
      <w:r w:rsidRPr="003075EF">
        <w:rPr>
          <w:rFonts w:ascii="Arial" w:hAnsi="Arial" w:cs="Arial"/>
          <w:color w:val="000000" w:themeColor="text1"/>
        </w:rPr>
        <w:t xml:space="preserve"> ne bo priznal nobenih stroškov, ki niso zajeti v pogodbeni ceni.</w:t>
      </w:r>
    </w:p>
    <w:p w14:paraId="2D8A9428" w14:textId="77777777" w:rsidR="00D66F1E" w:rsidRDefault="00D66F1E" w:rsidP="00D66F1E">
      <w:pPr>
        <w:pStyle w:val="Standard"/>
        <w:rPr>
          <w:rFonts w:ascii="Arial" w:hAnsi="Arial" w:cs="Arial"/>
        </w:rPr>
      </w:pPr>
    </w:p>
    <w:p w14:paraId="386291A8" w14:textId="77777777" w:rsidR="00D66F1E" w:rsidRDefault="00D66F1E" w:rsidP="00D66F1E">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w:t>
      </w:r>
      <w:r>
        <w:rPr>
          <w:rFonts w:ascii="Arial" w:hAnsi="Arial" w:cs="Arial"/>
          <w:color w:val="000000" w:themeColor="text1"/>
        </w:rPr>
        <w:t xml:space="preserve"> upravičen do zvišanja pogodbene</w:t>
      </w:r>
      <w:r w:rsidRPr="00B23DDC">
        <w:rPr>
          <w:rFonts w:ascii="Arial" w:hAnsi="Arial" w:cs="Arial"/>
          <w:color w:val="000000" w:themeColor="text1"/>
        </w:rPr>
        <w:t xml:space="preserve"> cene, temveč mo</w:t>
      </w:r>
      <w:r>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387AACAE" w14:textId="77777777" w:rsidR="00D66F1E" w:rsidRPr="001653D8" w:rsidRDefault="00D66F1E" w:rsidP="00D66F1E">
      <w:pPr>
        <w:pStyle w:val="Standard"/>
        <w:rPr>
          <w:rFonts w:ascii="Arial" w:hAnsi="Arial" w:cs="Arial"/>
        </w:rPr>
      </w:pPr>
    </w:p>
    <w:p w14:paraId="553F5019"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78F0B475" w14:textId="77777777" w:rsidR="00D66F1E" w:rsidRPr="001653D8" w:rsidRDefault="00D66F1E" w:rsidP="00D66F1E">
      <w:pPr>
        <w:pStyle w:val="Standard"/>
        <w:keepNext/>
        <w:jc w:val="center"/>
        <w:rPr>
          <w:rFonts w:ascii="Arial" w:hAnsi="Arial" w:cs="Arial"/>
          <w:b/>
        </w:rPr>
      </w:pPr>
      <w:r w:rsidRPr="001653D8">
        <w:rPr>
          <w:rFonts w:ascii="Arial" w:hAnsi="Arial" w:cs="Arial"/>
          <w:b/>
        </w:rPr>
        <w:t>(način obračunavanja in plačila)</w:t>
      </w:r>
    </w:p>
    <w:p w14:paraId="4547E37D" w14:textId="77777777" w:rsidR="00D66F1E" w:rsidRPr="001653D8" w:rsidRDefault="00D66F1E" w:rsidP="00D66F1E">
      <w:pPr>
        <w:pStyle w:val="Standard"/>
        <w:keepNext/>
        <w:ind w:left="360"/>
        <w:rPr>
          <w:rFonts w:ascii="Arial" w:hAnsi="Arial" w:cs="Arial"/>
        </w:rPr>
      </w:pPr>
    </w:p>
    <w:p w14:paraId="71EF1D55" w14:textId="77777777" w:rsidR="00D66F1E" w:rsidRPr="001653D8" w:rsidRDefault="00D66F1E" w:rsidP="00D66F1E">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računov, ki jih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(e-račun). Izvajalec pošlje naročniku račun v roku 8 dni po </w:t>
      </w:r>
      <w:r>
        <w:rPr>
          <w:rFonts w:ascii="Arial" w:hAnsi="Arial" w:cs="Arial"/>
        </w:rPr>
        <w:t xml:space="preserve">vsakokratni </w:t>
      </w:r>
      <w:r w:rsidRPr="003054B4">
        <w:rPr>
          <w:rFonts w:ascii="Arial" w:hAnsi="Arial" w:cs="Arial"/>
        </w:rPr>
        <w:t>opravljeni storitvi.</w:t>
      </w:r>
    </w:p>
    <w:p w14:paraId="7D45276F" w14:textId="77777777" w:rsidR="00D66F1E" w:rsidRPr="001653D8" w:rsidRDefault="00D66F1E" w:rsidP="00D66F1E">
      <w:pPr>
        <w:pStyle w:val="Standard"/>
        <w:rPr>
          <w:rFonts w:ascii="Arial" w:hAnsi="Arial" w:cs="Arial"/>
        </w:rPr>
      </w:pPr>
    </w:p>
    <w:p w14:paraId="6106BA31" w14:textId="77777777" w:rsidR="00D66F1E" w:rsidRDefault="00D66F1E" w:rsidP="00D66F1E">
      <w:pPr>
        <w:pStyle w:val="Standard"/>
        <w:rPr>
          <w:rFonts w:ascii="Arial" w:hAnsi="Arial" w:cs="Arial"/>
        </w:rPr>
      </w:pPr>
      <w:r w:rsidRPr="00204EE5">
        <w:rPr>
          <w:rFonts w:ascii="Arial" w:hAnsi="Arial" w:cs="Arial"/>
        </w:rPr>
        <w:t xml:space="preserve">Naročnik plača nesporni del pravilno izstavljenega računa </w:t>
      </w:r>
      <w:r>
        <w:rPr>
          <w:rFonts w:ascii="Arial" w:hAnsi="Arial" w:cs="Arial"/>
        </w:rPr>
        <w:t>v roku 3</w:t>
      </w:r>
      <w:r w:rsidRPr="00204EE5">
        <w:rPr>
          <w:rFonts w:ascii="Arial" w:hAnsi="Arial" w:cs="Arial"/>
        </w:rPr>
        <w:t xml:space="preserve">0 dni od dneva njegovega </w:t>
      </w:r>
      <w:r w:rsidRPr="00204EE5">
        <w:rPr>
          <w:rFonts w:ascii="Arial" w:hAnsi="Arial" w:cs="Arial"/>
          <w:color w:val="000000" w:themeColor="text1"/>
        </w:rPr>
        <w:t xml:space="preserve">prejema. </w:t>
      </w:r>
      <w:r>
        <w:rPr>
          <w:rFonts w:ascii="Arial" w:hAnsi="Arial" w:cs="Arial"/>
          <w:color w:val="000000" w:themeColor="text1"/>
        </w:rPr>
        <w:t>V kolikor veljavni predpisi določajo ali dopuščajo daljši plačilni rok, se uporabi tak (naj)daljši rok, kot je določen oziroma dopuščen s predpisi.</w:t>
      </w:r>
      <w:r w:rsidRPr="001653D8">
        <w:rPr>
          <w:rFonts w:ascii="Arial" w:hAnsi="Arial" w:cs="Arial"/>
          <w:color w:val="000000" w:themeColor="text1"/>
        </w:rPr>
        <w:t xml:space="preserve"> Če zadnji dan roka za plačilo sovpada z dnem, ko se po zakonu ne dela, se kot zadnji dan roka šteje naslednji delavnik. Ko</w:t>
      </w:r>
      <w:r w:rsidRPr="001653D8">
        <w:rPr>
          <w:rFonts w:ascii="Arial" w:hAnsi="Arial" w:cs="Arial"/>
        </w:rPr>
        <w:t>t dan plačila oziroma izpolnitve naročnikove obveznosti do izvajalca se šteje dan, ko naročnik poda nalog za plačilo organizaciji, pri kateri ima svoj transakcijski račun.</w:t>
      </w:r>
    </w:p>
    <w:p w14:paraId="5A21E728" w14:textId="77777777" w:rsidR="00D66F1E" w:rsidRDefault="00D66F1E" w:rsidP="00D66F1E">
      <w:pPr>
        <w:pStyle w:val="Standard"/>
        <w:rPr>
          <w:rFonts w:ascii="Arial" w:hAnsi="Arial" w:cs="Arial"/>
        </w:rPr>
      </w:pPr>
    </w:p>
    <w:p w14:paraId="61ADBEF3" w14:textId="77777777" w:rsidR="00D66F1E" w:rsidRPr="001653D8" w:rsidRDefault="00D66F1E" w:rsidP="00D66F1E">
      <w:pPr>
        <w:pStyle w:val="Textbodyindent"/>
        <w:spacing w:after="0"/>
        <w:ind w:left="0"/>
        <w:rPr>
          <w:rFonts w:ascii="Arial" w:hAnsi="Arial" w:cs="Arial"/>
          <w:sz w:val="22"/>
          <w:szCs w:val="22"/>
        </w:rPr>
      </w:pPr>
      <w:r w:rsidRPr="001653D8">
        <w:rPr>
          <w:rFonts w:ascii="Arial" w:hAnsi="Arial" w:cs="Arial"/>
          <w:sz w:val="22"/>
          <w:szCs w:val="22"/>
        </w:rPr>
        <w:t>Če naročnik zapadlega zneska po potrjenem računu ne plača pravočasno, je izvajalec upravičen do zakonskih zamudnih obresti.</w:t>
      </w:r>
    </w:p>
    <w:p w14:paraId="61834CD0" w14:textId="77777777" w:rsidR="00D66F1E" w:rsidRPr="006D7D15" w:rsidRDefault="00D66F1E" w:rsidP="00D66F1E">
      <w:pPr>
        <w:pStyle w:val="Standard"/>
        <w:rPr>
          <w:rFonts w:ascii="Arial" w:hAnsi="Arial" w:cs="Arial"/>
          <w:color w:val="000000" w:themeColor="text1"/>
        </w:rPr>
      </w:pPr>
    </w:p>
    <w:p w14:paraId="0526ADEB" w14:textId="77777777" w:rsidR="00D66F1E" w:rsidRPr="006D7D15" w:rsidRDefault="00D66F1E" w:rsidP="00D66F1E">
      <w:pPr>
        <w:pStyle w:val="Standard"/>
        <w:keepNext/>
        <w:numPr>
          <w:ilvl w:val="1"/>
          <w:numId w:val="83"/>
        </w:numPr>
        <w:ind w:left="284"/>
        <w:jc w:val="center"/>
        <w:rPr>
          <w:rFonts w:ascii="Arial" w:hAnsi="Arial" w:cs="Arial"/>
          <w:b/>
          <w:color w:val="000000" w:themeColor="text1"/>
        </w:rPr>
      </w:pPr>
      <w:r w:rsidRPr="006D7D15">
        <w:rPr>
          <w:rFonts w:ascii="Arial" w:hAnsi="Arial" w:cs="Arial"/>
          <w:b/>
          <w:color w:val="000000" w:themeColor="text1"/>
        </w:rPr>
        <w:t>člen</w:t>
      </w:r>
    </w:p>
    <w:p w14:paraId="37EAC87E" w14:textId="77777777" w:rsidR="00D66F1E" w:rsidRPr="006D7D15" w:rsidRDefault="00D66F1E" w:rsidP="00D66F1E">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451A657C" w14:textId="77777777" w:rsidR="00D66F1E" w:rsidRPr="006D7D15" w:rsidRDefault="00D66F1E" w:rsidP="00D66F1E">
      <w:pPr>
        <w:pStyle w:val="Standard"/>
        <w:keepNext/>
        <w:rPr>
          <w:rFonts w:ascii="Arial" w:hAnsi="Arial" w:cs="Arial"/>
          <w:color w:val="000000" w:themeColor="text1"/>
        </w:rPr>
      </w:pPr>
    </w:p>
    <w:p w14:paraId="20B42C7A" w14:textId="77777777" w:rsidR="00D66F1E" w:rsidRDefault="00D66F1E" w:rsidP="00D66F1E">
      <w:pPr>
        <w:pStyle w:val="Standard"/>
        <w:ind w:right="-1"/>
        <w:rPr>
          <w:rFonts w:ascii="Arial" w:hAnsi="Arial" w:cs="Arial"/>
        </w:rPr>
      </w:pPr>
      <w:r>
        <w:rPr>
          <w:rFonts w:ascii="Arial" w:hAnsi="Arial" w:cs="Arial"/>
          <w:color w:val="000000" w:themeColor="text1"/>
        </w:rPr>
        <w:t>Izvajalec se za</w:t>
      </w:r>
      <w:r w:rsidRPr="006D7D15">
        <w:rPr>
          <w:rFonts w:ascii="Arial" w:hAnsi="Arial" w:cs="Arial"/>
          <w:color w:val="000000" w:themeColor="text1"/>
        </w:rPr>
        <w:t xml:space="preserve">vezuje, da bo </w:t>
      </w:r>
      <w:r w:rsidRPr="00214FC9">
        <w:rPr>
          <w:rFonts w:ascii="Arial" w:hAnsi="Arial" w:cs="Arial"/>
          <w:color w:val="000000" w:themeColor="text1"/>
        </w:rPr>
        <w:t xml:space="preserve">z </w:t>
      </w:r>
      <w:r>
        <w:rPr>
          <w:rFonts w:ascii="Arial" w:hAnsi="Arial" w:cs="Arial"/>
          <w:color w:val="000000" w:themeColor="text1"/>
        </w:rPr>
        <w:t>izpolnjevanjem pogodbe</w:t>
      </w:r>
      <w:r w:rsidRPr="00214FC9">
        <w:rPr>
          <w:rFonts w:ascii="Arial" w:hAnsi="Arial" w:cs="Arial"/>
          <w:color w:val="000000" w:themeColor="text1"/>
        </w:rPr>
        <w:t xml:space="preserve"> pričel takoj po </w:t>
      </w:r>
      <w:r>
        <w:rPr>
          <w:rFonts w:ascii="Arial" w:hAnsi="Arial" w:cs="Arial"/>
          <w:color w:val="000000" w:themeColor="text1"/>
        </w:rPr>
        <w:t xml:space="preserve">njeni </w:t>
      </w:r>
      <w:r w:rsidRPr="00214FC9">
        <w:rPr>
          <w:rFonts w:ascii="Arial" w:hAnsi="Arial" w:cs="Arial"/>
          <w:color w:val="000000" w:themeColor="text1"/>
        </w:rPr>
        <w:t xml:space="preserve">sklenitvi tako, da bo </w:t>
      </w:r>
      <w:r>
        <w:rPr>
          <w:rFonts w:ascii="Arial" w:hAnsi="Arial" w:cs="Arial"/>
          <w:color w:val="000000" w:themeColor="text1"/>
        </w:rPr>
        <w:t>količinsko in kakovostno oziroma vsebinsko ustrezno</w:t>
      </w:r>
      <w:r w:rsidRPr="00214FC9">
        <w:rPr>
          <w:rFonts w:ascii="Arial" w:hAnsi="Arial" w:cs="Arial"/>
          <w:color w:val="000000" w:themeColor="text1"/>
        </w:rPr>
        <w:t xml:space="preserve"> </w:t>
      </w:r>
      <w:r>
        <w:rPr>
          <w:rFonts w:ascii="Arial" w:hAnsi="Arial" w:cs="Arial"/>
          <w:color w:val="000000" w:themeColor="text1"/>
        </w:rPr>
        <w:t xml:space="preserve">izvajal posamezne storitve po tej pogodbi, </w:t>
      </w:r>
      <w:r>
        <w:rPr>
          <w:rFonts w:ascii="Arial" w:hAnsi="Arial" w:cs="Arial"/>
        </w:rPr>
        <w:t>skladno z veljavnimi predpisi in potrebami – posameznimi naročili naročnika, do poteka veljavnosti pogodbe.</w:t>
      </w:r>
    </w:p>
    <w:p w14:paraId="3B1B0369" w14:textId="77777777" w:rsidR="00D66F1E" w:rsidRDefault="00D66F1E" w:rsidP="00D66F1E">
      <w:pPr>
        <w:pStyle w:val="Standard"/>
        <w:ind w:right="-1"/>
        <w:rPr>
          <w:rFonts w:ascii="Arial" w:hAnsi="Arial" w:cs="Arial"/>
        </w:rPr>
      </w:pPr>
    </w:p>
    <w:p w14:paraId="165EAABD" w14:textId="77777777" w:rsidR="00D66F1E" w:rsidRDefault="00D66F1E" w:rsidP="00D66F1E">
      <w:pPr>
        <w:pStyle w:val="Standard"/>
        <w:ind w:right="-1"/>
        <w:rPr>
          <w:rFonts w:ascii="Arial" w:hAnsi="Arial" w:cs="Arial"/>
        </w:rPr>
      </w:pPr>
      <w:r>
        <w:rPr>
          <w:rFonts w:ascii="Arial" w:hAnsi="Arial" w:cs="Arial"/>
        </w:rPr>
        <w:t>Izvajalec potrdi posamezno naročilo naročnika za dobavo blaga in izvedbo storitev v roku dveh delovnih dni od naročnikove podaje naročila, pri čemer določita točen termin posamezne dobave oziroma izvedbe storitev pogodbeni stranki sporazumno. Izvajalec opravi posamezno premontažo pnevmatik v roku največ 2 ur.</w:t>
      </w:r>
    </w:p>
    <w:p w14:paraId="48C8D519" w14:textId="77777777" w:rsidR="00D66F1E" w:rsidRPr="006D7D15" w:rsidRDefault="00D66F1E" w:rsidP="00D66F1E">
      <w:pPr>
        <w:pStyle w:val="Standard"/>
        <w:rPr>
          <w:rFonts w:ascii="Arial" w:hAnsi="Arial" w:cs="Arial"/>
          <w:color w:val="000000" w:themeColor="text1"/>
        </w:rPr>
      </w:pPr>
    </w:p>
    <w:p w14:paraId="5BA40203"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14:paraId="3DEE1671" w14:textId="77777777" w:rsidR="00D66F1E" w:rsidRPr="001653D8" w:rsidRDefault="00D66F1E" w:rsidP="00D66F1E">
      <w:pPr>
        <w:pStyle w:val="Standard"/>
        <w:keepNext/>
        <w:jc w:val="center"/>
        <w:rPr>
          <w:rFonts w:ascii="Arial" w:hAnsi="Arial" w:cs="Arial"/>
          <w:b/>
        </w:rPr>
      </w:pPr>
      <w:r w:rsidRPr="001653D8">
        <w:rPr>
          <w:rFonts w:ascii="Arial" w:hAnsi="Arial" w:cs="Arial"/>
          <w:b/>
        </w:rPr>
        <w:t>(obveznosti izvajalca)</w:t>
      </w:r>
    </w:p>
    <w:p w14:paraId="71DFAF5C" w14:textId="77777777" w:rsidR="00D66F1E" w:rsidRPr="001653D8" w:rsidRDefault="00D66F1E" w:rsidP="00D66F1E">
      <w:pPr>
        <w:pStyle w:val="Standard"/>
        <w:keepNext/>
        <w:rPr>
          <w:rFonts w:ascii="Arial" w:hAnsi="Arial" w:cs="Arial"/>
        </w:rPr>
      </w:pPr>
    </w:p>
    <w:p w14:paraId="2D57531C" w14:textId="77777777" w:rsidR="00D66F1E" w:rsidRPr="001653D8" w:rsidRDefault="00D66F1E" w:rsidP="00D66F1E">
      <w:pPr>
        <w:suppressAutoHyphens w:val="0"/>
        <w:autoSpaceDN/>
        <w:spacing w:after="0" w:line="276" w:lineRule="auto"/>
        <w:jc w:val="both"/>
        <w:textAlignment w:val="auto"/>
        <w:rPr>
          <w:rFonts w:ascii="Arial" w:hAnsi="Arial" w:cs="Arial"/>
        </w:rPr>
      </w:pPr>
      <w:r w:rsidRPr="001653D8">
        <w:rPr>
          <w:rFonts w:ascii="Arial" w:hAnsi="Arial" w:cs="Arial"/>
        </w:rPr>
        <w:t>Obveznosti izvajalca po tej pogodbi so:</w:t>
      </w:r>
    </w:p>
    <w:p w14:paraId="0A1C283A" w14:textId="77777777"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sidRPr="002334E2">
        <w:rPr>
          <w:rFonts w:ascii="Arial" w:hAnsi="Arial" w:cs="Arial"/>
          <w:color w:val="000000" w:themeColor="text1"/>
        </w:rPr>
        <w:t xml:space="preserve">svoje obveznosti izpolniti vestno, pošteno in kakovostno, brez napak in zamud, skladno z določili pogodbe ter v skladu z veljavnimi predpisi, normativi, </w:t>
      </w:r>
      <w:r>
        <w:rPr>
          <w:rFonts w:ascii="Arial" w:hAnsi="Arial" w:cs="Arial"/>
          <w:color w:val="000000" w:themeColor="text1"/>
        </w:rPr>
        <w:t>standardom dobrega strokovnjaka in</w:t>
      </w:r>
      <w:r w:rsidRPr="002334E2">
        <w:rPr>
          <w:rFonts w:ascii="Arial" w:hAnsi="Arial" w:cs="Arial"/>
          <w:color w:val="000000" w:themeColor="text1"/>
        </w:rPr>
        <w:t xml:space="preserve"> pravili stroke;</w:t>
      </w:r>
    </w:p>
    <w:p w14:paraId="753FDE62" w14:textId="77777777"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 za izpolnitev pogodbe;</w:t>
      </w:r>
    </w:p>
    <w:p w14:paraId="2E4340FA" w14:textId="77777777"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sodelovati z naročnikom ter po potrebi </w:t>
      </w:r>
      <w:r>
        <w:rPr>
          <w:rFonts w:ascii="Arial" w:hAnsi="Arial" w:cs="Arial"/>
          <w:color w:val="000000" w:themeColor="text1"/>
        </w:rPr>
        <w:t>s</w:t>
      </w:r>
      <w:r w:rsidRPr="001653D8">
        <w:rPr>
          <w:rFonts w:ascii="Arial" w:hAnsi="Arial" w:cs="Arial"/>
          <w:color w:val="000000" w:themeColor="text1"/>
        </w:rPr>
        <w:t xml:space="preserve"> tretjimi osebami s ciljem, da prevzete obveznosti izpolni kakovostno, pravočasno in brez napak;</w:t>
      </w:r>
    </w:p>
    <w:p w14:paraId="65207589" w14:textId="77777777" w:rsidR="00D66F1E" w:rsidRPr="00874E7F"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949E3E2" w14:textId="77777777" w:rsidR="00D66F1E" w:rsidRPr="00874E7F"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w:t>
      </w:r>
      <w:r>
        <w:rPr>
          <w:rFonts w:ascii="Arial" w:hAnsi="Arial" w:cs="Arial"/>
          <w:color w:val="000000" w:themeColor="text1"/>
        </w:rPr>
        <w:t>e izvajalčev način izvajanja storitev</w:t>
      </w:r>
      <w:r w:rsidRPr="00874E7F">
        <w:rPr>
          <w:rFonts w:ascii="Arial" w:hAnsi="Arial" w:cs="Arial"/>
          <w:color w:val="000000" w:themeColor="text1"/>
        </w:rPr>
        <w:t xml:space="preserve"> pomanjkljiv ali nepravilen;</w:t>
      </w:r>
    </w:p>
    <w:p w14:paraId="12B82A26" w14:textId="77777777"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r>
        <w:rPr>
          <w:rFonts w:ascii="Arial" w:hAnsi="Arial" w:cs="Arial"/>
          <w:color w:val="000000" w:themeColor="text1"/>
        </w:rPr>
        <w:t>;</w:t>
      </w:r>
    </w:p>
    <w:p w14:paraId="3E35AD80" w14:textId="77777777"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imeti na zalogi zadostno količino pnevmatik, potrebnih za premontažo;</w:t>
      </w:r>
    </w:p>
    <w:p w14:paraId="2C4DDC18" w14:textId="77777777"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na posamezno vozilo namestiti pnevmatike enakega tipa in istega proizvajalca;</w:t>
      </w:r>
    </w:p>
    <w:p w14:paraId="42016155" w14:textId="77777777"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odslužene oziroma stare pnevmatike, ki ne ustrezajo več zakonodajno predpisanim minimalnim normativom oziroma ki zaradi starosti ne zagotavljajo več ustreznih voznih lastnosti, in zagotoviti ustrezno ravnanje s prevzetimi pnevmatikami;</w:t>
      </w:r>
    </w:p>
    <w:p w14:paraId="49FFC0D6" w14:textId="77777777"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generalno notranje in zunanje čiščenje naročnikovih vozil 1× mesečno;</w:t>
      </w:r>
    </w:p>
    <w:p w14:paraId="7395AC1A" w14:textId="14127036"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prevzeti posamezno vozilo, ki je predmet generalnega notranjega in zunanjega čiščenja</w:t>
      </w:r>
      <w:r w:rsidR="00324D53">
        <w:rPr>
          <w:rFonts w:ascii="Arial" w:hAnsi="Arial" w:cs="Arial"/>
          <w:color w:val="000000" w:themeColor="text1"/>
        </w:rPr>
        <w:t>,</w:t>
      </w:r>
      <w:r>
        <w:rPr>
          <w:rFonts w:ascii="Arial" w:hAnsi="Arial" w:cs="Arial"/>
          <w:color w:val="000000" w:themeColor="text1"/>
        </w:rPr>
        <w:t xml:space="preserve"> na sedežu naročnika in vozilo po opravljenem čiščenju dostaviti na sedež naročnika</w:t>
      </w:r>
      <w:r w:rsidR="00324D53">
        <w:rPr>
          <w:rFonts w:ascii="Arial" w:hAnsi="Arial" w:cs="Arial"/>
          <w:color w:val="000000" w:themeColor="text1"/>
        </w:rPr>
        <w:t>, kar je vključeno v pogodbeno ceno</w:t>
      </w:r>
      <w:r>
        <w:rPr>
          <w:rFonts w:ascii="Arial" w:hAnsi="Arial" w:cs="Arial"/>
          <w:color w:val="000000" w:themeColor="text1"/>
        </w:rPr>
        <w:t>;</w:t>
      </w:r>
    </w:p>
    <w:p w14:paraId="4FF863E5" w14:textId="77777777"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v roku 2 delovnih dni od posameznega naročila (oziroma v primeru nujnosti sproti) sporočiti naročniku možen termin premontaže pnevmatik (pri čemer mora izvajalec upoštevati zakonsko predpisan rok za premontažo pnevmatik – 15. marec oziroma 15. oktober) in/ali generalnega čiščenja naročnikovega vozila;</w:t>
      </w:r>
    </w:p>
    <w:p w14:paraId="071D2B2D" w14:textId="3E7A5A0F" w:rsidR="00D66F1E" w:rsidRPr="00966AA6"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izvajati za naročnika tudi druge dobave in storitve, opredeljene v P</w:t>
      </w:r>
      <w:r w:rsidR="00065D54">
        <w:rPr>
          <w:rFonts w:ascii="Arial" w:hAnsi="Arial" w:cs="Arial"/>
          <w:color w:val="000000" w:themeColor="text1"/>
        </w:rPr>
        <w:t>onudbenem p</w:t>
      </w:r>
      <w:r>
        <w:rPr>
          <w:rFonts w:ascii="Arial" w:hAnsi="Arial" w:cs="Arial"/>
          <w:color w:val="000000" w:themeColor="text1"/>
        </w:rPr>
        <w:t>redračunu (ventili in kombi ventili, optika za osebna in kombi vozila, platišča, krpanje).</w:t>
      </w:r>
    </w:p>
    <w:p w14:paraId="050E0ECE" w14:textId="77777777" w:rsidR="00D66F1E" w:rsidRDefault="00D66F1E" w:rsidP="00D66F1E">
      <w:pPr>
        <w:widowControl/>
        <w:autoSpaceDN/>
        <w:spacing w:after="0" w:line="276" w:lineRule="auto"/>
        <w:jc w:val="both"/>
        <w:textAlignment w:val="auto"/>
        <w:rPr>
          <w:rFonts w:ascii="Arial" w:hAnsi="Arial" w:cs="Arial"/>
          <w:color w:val="000000" w:themeColor="text1"/>
        </w:rPr>
      </w:pPr>
    </w:p>
    <w:p w14:paraId="075AA3D2"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3B4B5E7F" w14:textId="77777777" w:rsidR="00D66F1E" w:rsidRPr="001653D8" w:rsidRDefault="00D66F1E" w:rsidP="00D66F1E">
      <w:pPr>
        <w:pStyle w:val="Standard"/>
        <w:keepNext/>
        <w:jc w:val="center"/>
        <w:rPr>
          <w:rFonts w:ascii="Arial" w:hAnsi="Arial" w:cs="Arial"/>
          <w:b/>
        </w:rPr>
      </w:pPr>
      <w:r w:rsidRPr="001653D8">
        <w:rPr>
          <w:rFonts w:ascii="Arial" w:hAnsi="Arial" w:cs="Arial"/>
          <w:b/>
        </w:rPr>
        <w:t>(obveznosti naročnika)</w:t>
      </w:r>
    </w:p>
    <w:p w14:paraId="5574F23F" w14:textId="77777777" w:rsidR="00D66F1E" w:rsidRPr="001653D8" w:rsidRDefault="00D66F1E" w:rsidP="00D66F1E">
      <w:pPr>
        <w:pStyle w:val="Standard"/>
        <w:keepNext/>
        <w:rPr>
          <w:rFonts w:ascii="Arial" w:hAnsi="Arial" w:cs="Arial"/>
        </w:rPr>
      </w:pPr>
    </w:p>
    <w:p w14:paraId="027E3900" w14:textId="77777777" w:rsidR="00D66F1E" w:rsidRPr="001653D8" w:rsidRDefault="00D66F1E" w:rsidP="00D66F1E">
      <w:pPr>
        <w:pStyle w:val="Standard"/>
        <w:rPr>
          <w:rFonts w:ascii="Arial" w:hAnsi="Arial" w:cs="Arial"/>
        </w:rPr>
      </w:pPr>
      <w:r w:rsidRPr="001653D8">
        <w:rPr>
          <w:rFonts w:ascii="Arial" w:hAnsi="Arial" w:cs="Arial"/>
        </w:rPr>
        <w:t>Obveznosti naročnika po tej pogodbi so:</w:t>
      </w:r>
    </w:p>
    <w:p w14:paraId="3F5D6DDF" w14:textId="77777777" w:rsidR="00D66F1E" w:rsidRDefault="00D66F1E" w:rsidP="00D66F1E">
      <w:pPr>
        <w:pStyle w:val="Standard"/>
        <w:numPr>
          <w:ilvl w:val="1"/>
          <w:numId w:val="84"/>
        </w:numPr>
        <w:ind w:left="709"/>
        <w:rPr>
          <w:rFonts w:ascii="Arial" w:hAnsi="Arial" w:cs="Arial"/>
        </w:rPr>
      </w:pPr>
      <w:r w:rsidRPr="001653D8">
        <w:rPr>
          <w:rFonts w:ascii="Arial" w:hAnsi="Arial" w:cs="Arial"/>
        </w:rPr>
        <w:t>izvajalcu podati pojasnila in informacije, s katerimi razpolaga in so potrebne za uspešno izpolnitev pogodbe;</w:t>
      </w:r>
    </w:p>
    <w:p w14:paraId="7E4CD8AE" w14:textId="77777777" w:rsidR="00D66F1E" w:rsidRDefault="00D66F1E" w:rsidP="00D66F1E">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52185CB" w14:textId="77777777" w:rsidR="00D66F1E" w:rsidRDefault="00D66F1E" w:rsidP="00D66F1E">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 xml:space="preserve">tolmačiti izvajalcu vse morebitne nejasnosti v obsegu in vsebini pogodbenih </w:t>
      </w:r>
      <w:r>
        <w:rPr>
          <w:rFonts w:ascii="Arial" w:hAnsi="Arial" w:cs="Arial"/>
          <w:color w:val="000000" w:themeColor="text1"/>
        </w:rPr>
        <w:t>storitev</w:t>
      </w:r>
      <w:r w:rsidRPr="001653D8">
        <w:rPr>
          <w:rFonts w:ascii="Arial" w:hAnsi="Arial" w:cs="Arial"/>
          <w:color w:val="000000" w:themeColor="text1"/>
        </w:rPr>
        <w:t>;</w:t>
      </w:r>
    </w:p>
    <w:p w14:paraId="52169CE1" w14:textId="77777777" w:rsidR="00D66F1E" w:rsidRPr="001653D8" w:rsidRDefault="00D66F1E" w:rsidP="00D66F1E">
      <w:pPr>
        <w:pStyle w:val="Standard"/>
        <w:numPr>
          <w:ilvl w:val="1"/>
          <w:numId w:val="84"/>
        </w:numPr>
        <w:ind w:left="709"/>
        <w:rPr>
          <w:rFonts w:ascii="Arial" w:hAnsi="Arial" w:cs="Arial"/>
        </w:rPr>
      </w:pPr>
      <w:r w:rsidRPr="001653D8">
        <w:rPr>
          <w:rFonts w:ascii="Arial" w:hAnsi="Arial" w:cs="Arial"/>
        </w:rPr>
        <w:t>izvajalcu plačati izpolnitev njegovih obveznosti skladno s to pogodbo.</w:t>
      </w:r>
    </w:p>
    <w:p w14:paraId="488D3F4D" w14:textId="77777777" w:rsidR="00D66F1E" w:rsidRPr="001653D8" w:rsidRDefault="00D66F1E" w:rsidP="00D66F1E">
      <w:pPr>
        <w:pStyle w:val="Standard"/>
        <w:rPr>
          <w:rFonts w:ascii="Arial" w:hAnsi="Arial" w:cs="Arial"/>
        </w:rPr>
      </w:pPr>
    </w:p>
    <w:p w14:paraId="6DC24576"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14:paraId="50EFAD90" w14:textId="77777777" w:rsidR="00D66F1E" w:rsidRPr="001653D8" w:rsidRDefault="00D66F1E" w:rsidP="00D66F1E">
      <w:pPr>
        <w:pStyle w:val="Standard"/>
        <w:keepNext/>
        <w:jc w:val="center"/>
        <w:rPr>
          <w:rFonts w:ascii="Arial" w:hAnsi="Arial" w:cs="Arial"/>
          <w:b/>
        </w:rPr>
      </w:pPr>
      <w:r w:rsidRPr="001653D8">
        <w:rPr>
          <w:rFonts w:ascii="Arial" w:hAnsi="Arial" w:cs="Arial"/>
          <w:b/>
        </w:rPr>
        <w:t>(podizvajalci)</w:t>
      </w:r>
    </w:p>
    <w:p w14:paraId="15E24428" w14:textId="77777777" w:rsidR="00D66F1E" w:rsidRPr="001653D8" w:rsidRDefault="00D66F1E" w:rsidP="00D66F1E">
      <w:pPr>
        <w:pStyle w:val="Standard"/>
        <w:keepNext/>
        <w:rPr>
          <w:rFonts w:ascii="Arial" w:hAnsi="Arial" w:cs="Arial"/>
        </w:rPr>
      </w:pPr>
    </w:p>
    <w:p w14:paraId="245D7A04" w14:textId="77777777" w:rsidR="00D66F1E" w:rsidRPr="00B35AB1" w:rsidRDefault="00D66F1E" w:rsidP="00D66F1E">
      <w:pPr>
        <w:pStyle w:val="Standard"/>
        <w:rPr>
          <w:rFonts w:ascii="Arial" w:hAnsi="Arial" w:cs="Arial"/>
        </w:rPr>
      </w:pPr>
      <w:r w:rsidRPr="00B35AB1">
        <w:rPr>
          <w:rFonts w:ascii="Arial" w:hAnsi="Arial" w:cs="Arial"/>
        </w:rPr>
        <w:t xml:space="preserve">Izvajalec bo to pogodbo izpolnil </w:t>
      </w:r>
      <w:r>
        <w:rPr>
          <w:rFonts w:ascii="Arial" w:hAnsi="Arial" w:cs="Arial"/>
        </w:rPr>
        <w:t>z naslednjimi podizvajalci</w:t>
      </w:r>
      <w:r w:rsidRPr="00B35AB1">
        <w:rPr>
          <w:rFonts w:ascii="Arial" w:hAnsi="Arial" w:cs="Arial"/>
        </w:rPr>
        <w:t>:</w:t>
      </w:r>
    </w:p>
    <w:p w14:paraId="311EA9DF" w14:textId="77777777" w:rsidR="00D66F1E" w:rsidRDefault="00D66F1E" w:rsidP="00D66F1E">
      <w:pPr>
        <w:pStyle w:val="Standard"/>
        <w:ind w:left="709"/>
        <w:rPr>
          <w:rFonts w:ascii="Arial" w:hAnsi="Arial" w:cs="Arial"/>
        </w:rPr>
      </w:pPr>
    </w:p>
    <w:p w14:paraId="00678F41" w14:textId="77777777" w:rsidR="00D66F1E" w:rsidRPr="00B35AB1" w:rsidRDefault="00D66F1E" w:rsidP="00D66F1E">
      <w:pPr>
        <w:pStyle w:val="Standard"/>
        <w:numPr>
          <w:ilvl w:val="1"/>
          <w:numId w:val="84"/>
        </w:numPr>
        <w:ind w:left="709"/>
        <w:rPr>
          <w:rFonts w:ascii="Arial" w:hAnsi="Arial" w:cs="Arial"/>
        </w:rPr>
      </w:pPr>
      <w:r w:rsidRPr="00B35AB1">
        <w:rPr>
          <w:rFonts w:ascii="Arial" w:hAnsi="Arial" w:cs="Arial"/>
        </w:rPr>
        <w:t>___________________________________________________________________.</w:t>
      </w:r>
    </w:p>
    <w:p w14:paraId="1FEF6FC8" w14:textId="77777777" w:rsidR="00D66F1E" w:rsidRPr="00B35AB1" w:rsidRDefault="00D66F1E" w:rsidP="00D66F1E">
      <w:pPr>
        <w:pStyle w:val="Standard"/>
        <w:rPr>
          <w:rFonts w:ascii="Arial" w:hAnsi="Arial" w:cs="Arial"/>
        </w:rPr>
      </w:pPr>
    </w:p>
    <w:p w14:paraId="3FA003DB" w14:textId="77777777" w:rsidR="00D66F1E" w:rsidRPr="00B35AB1" w:rsidRDefault="00D66F1E" w:rsidP="00D66F1E">
      <w:pPr>
        <w:pStyle w:val="Standard"/>
        <w:rPr>
          <w:rFonts w:ascii="Arial" w:hAnsi="Arial" w:cs="Arial"/>
        </w:rPr>
      </w:pPr>
      <w:r w:rsidRPr="00B35AB1">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78C0B342" w14:textId="77777777" w:rsidR="00D66F1E" w:rsidRPr="00B35AB1" w:rsidRDefault="00D66F1E" w:rsidP="00D66F1E">
      <w:pPr>
        <w:pStyle w:val="Standard"/>
        <w:rPr>
          <w:rFonts w:ascii="Arial" w:hAnsi="Arial" w:cs="Arial"/>
        </w:rPr>
      </w:pPr>
    </w:p>
    <w:p w14:paraId="13A9EEDA" w14:textId="77777777" w:rsidR="00D66F1E" w:rsidRPr="00B35AB1" w:rsidRDefault="00D66F1E" w:rsidP="00D66F1E">
      <w:pPr>
        <w:pStyle w:val="Standard"/>
        <w:rPr>
          <w:rFonts w:ascii="Arial" w:hAnsi="Arial" w:cs="Arial"/>
        </w:rPr>
      </w:pPr>
      <w:r w:rsidRPr="00B35AB1">
        <w:rPr>
          <w:rFonts w:ascii="Arial" w:hAnsi="Arial" w:cs="Arial"/>
        </w:rPr>
        <w:t xml:space="preserve">Če podizvajalec neposrednega plačila ni zahteval, </w:t>
      </w:r>
      <w:r>
        <w:rPr>
          <w:rFonts w:ascii="Arial" w:hAnsi="Arial" w:cs="Arial"/>
        </w:rPr>
        <w:t>mora izvajalec naročniku najpozneje</w:t>
      </w:r>
      <w:r w:rsidRPr="00B35AB1">
        <w:rPr>
          <w:rFonts w:ascii="Arial" w:hAnsi="Arial" w:cs="Arial"/>
        </w:rPr>
        <w:t xml:space="preserve"> v 60 dneh od plačila končnega računa oziroma situacije </w:t>
      </w:r>
      <w:r>
        <w:rPr>
          <w:rFonts w:ascii="Arial" w:hAnsi="Arial" w:cs="Arial"/>
        </w:rPr>
        <w:t>poslati</w:t>
      </w:r>
      <w:r w:rsidRPr="00B35AB1">
        <w:rPr>
          <w:rFonts w:ascii="Arial" w:hAnsi="Arial" w:cs="Arial"/>
        </w:rPr>
        <w:t xml:space="preserve"> svojo pisno izjavo in pisno izjavo podizvajalca, da je podizvajalec prejel plačilo za izpolnitev svojih obveznosti, neposredno povezanih s predmetom te pogodbe.</w:t>
      </w:r>
    </w:p>
    <w:p w14:paraId="793CEF0B" w14:textId="77777777" w:rsidR="00D66F1E" w:rsidRPr="00B35AB1" w:rsidRDefault="00D66F1E" w:rsidP="00D66F1E">
      <w:pPr>
        <w:pStyle w:val="Standard"/>
        <w:rPr>
          <w:rFonts w:ascii="Arial" w:hAnsi="Arial" w:cs="Arial"/>
        </w:rPr>
      </w:pPr>
    </w:p>
    <w:p w14:paraId="31AB6EA2" w14:textId="77777777" w:rsidR="00D66F1E" w:rsidRPr="00B35AB1" w:rsidRDefault="00D66F1E" w:rsidP="00D66F1E">
      <w:pPr>
        <w:pStyle w:val="Standard"/>
        <w:rPr>
          <w:rFonts w:ascii="Arial" w:eastAsia="Times New Roman" w:hAnsi="Arial" w:cs="Arial"/>
          <w:szCs w:val="20"/>
          <w:lang w:eastAsia="sl-SI"/>
        </w:rPr>
      </w:pPr>
      <w:r w:rsidRPr="00B35AB1">
        <w:rPr>
          <w:rFonts w:ascii="Arial" w:eastAsia="Times New Roman" w:hAnsi="Arial" w:cs="Arial"/>
          <w:szCs w:val="20"/>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8C01D70" w14:textId="77777777" w:rsidR="00D66F1E" w:rsidRPr="00B35AB1" w:rsidRDefault="00D66F1E" w:rsidP="00D66F1E">
      <w:pPr>
        <w:pStyle w:val="Standard"/>
        <w:rPr>
          <w:rFonts w:ascii="Arial" w:hAnsi="Arial" w:cs="Arial"/>
        </w:rPr>
      </w:pPr>
    </w:p>
    <w:p w14:paraId="1D360A56" w14:textId="77777777" w:rsidR="00D66F1E" w:rsidRPr="00B35AB1" w:rsidRDefault="00D66F1E" w:rsidP="00D66F1E">
      <w:pPr>
        <w:pStyle w:val="Standard"/>
        <w:rPr>
          <w:rFonts w:ascii="Arial" w:hAnsi="Arial" w:cs="Arial"/>
        </w:rPr>
      </w:pPr>
      <w:r w:rsidRPr="00B35AB1">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dobav oziroma storitev s strani novega podizvajalca. Noben naknadno angažiran podizvajalec, ki ni bil priglašen že ob oddaji ponudbe, ne sme pričeti z izvedbo storitev, dokler naročnik ne odobri njegovega angažiranja. Naročnik bo podizvajalca potrdil, ko bo preveril izpolnjevanje neobstoja vseh razlogov za izključitev in, v kolikor bo to primerno, pogojev, ki veljajo za podizvajalca.</w:t>
      </w:r>
    </w:p>
    <w:p w14:paraId="3D374502" w14:textId="77777777" w:rsidR="00D66F1E" w:rsidRPr="00B35AB1" w:rsidRDefault="00D66F1E" w:rsidP="00D66F1E">
      <w:pPr>
        <w:pStyle w:val="Standard"/>
        <w:rPr>
          <w:rFonts w:ascii="Arial" w:hAnsi="Arial" w:cs="Arial"/>
        </w:rPr>
      </w:pPr>
    </w:p>
    <w:p w14:paraId="0C5F274F" w14:textId="77777777" w:rsidR="00D66F1E" w:rsidRPr="00B35AB1" w:rsidRDefault="00D66F1E" w:rsidP="00D66F1E">
      <w:pPr>
        <w:pStyle w:val="Standard"/>
        <w:rPr>
          <w:rFonts w:ascii="Arial" w:hAnsi="Arial" w:cs="Arial"/>
        </w:rPr>
      </w:pPr>
      <w:r w:rsidRPr="00B35AB1">
        <w:rPr>
          <w:rFonts w:ascii="Arial" w:hAnsi="Arial" w:cs="Arial"/>
        </w:rPr>
        <w:t>Izvajalec mora za novo angažirane podizvajalce predložiti obrazec ESPD, obrazec »Podizvajalci«, potrdila iz kazenske evidence za podizvajalca in za vse njegove fizične osebe iz prvega odstavka 75. člena ZJN-3</w:t>
      </w:r>
      <w:r>
        <w:rPr>
          <w:rFonts w:ascii="Arial" w:hAnsi="Arial" w:cs="Arial"/>
        </w:rPr>
        <w:t xml:space="preserve"> </w:t>
      </w:r>
      <w:r w:rsidRPr="00B35AB1">
        <w:rPr>
          <w:rFonts w:ascii="Arial" w:hAnsi="Arial" w:cs="Arial"/>
        </w:rPr>
        <w:t>ter, v kolikor je relevantno, obrazec »Izjava podizvaj</w:t>
      </w:r>
      <w:r>
        <w:rPr>
          <w:rFonts w:ascii="Arial" w:hAnsi="Arial" w:cs="Arial"/>
        </w:rPr>
        <w:t>alca o neposrednih plačilih« in</w:t>
      </w:r>
      <w:r w:rsidRPr="00B35AB1">
        <w:rPr>
          <w:rFonts w:ascii="Arial" w:hAnsi="Arial" w:cs="Arial"/>
        </w:rPr>
        <w:t xml:space="preserve"> obrazec »Seznam referenčnih del«. Zaradi hitrejše obravnave predloga za nominacijo podizvajalca lahko izvajalec poleg navedenih obrazcev predloži tudi dokazila o neobstoju razlogov za izključitev ter, če je relevantno, o izpolnjevanju pogojev.</w:t>
      </w:r>
    </w:p>
    <w:p w14:paraId="3973C369" w14:textId="77777777" w:rsidR="00D66F1E" w:rsidRPr="00B35AB1" w:rsidRDefault="00D66F1E" w:rsidP="00D66F1E">
      <w:pPr>
        <w:pStyle w:val="Standard"/>
        <w:rPr>
          <w:rFonts w:ascii="Arial" w:hAnsi="Arial" w:cs="Arial"/>
        </w:rPr>
      </w:pPr>
    </w:p>
    <w:p w14:paraId="291C7873" w14:textId="77777777" w:rsidR="00D66F1E" w:rsidRPr="00B35AB1" w:rsidRDefault="00D66F1E" w:rsidP="00D66F1E">
      <w:pPr>
        <w:spacing w:after="0" w:line="276" w:lineRule="auto"/>
        <w:rPr>
          <w:rFonts w:ascii="Arial" w:eastAsia="Times New Roman" w:hAnsi="Arial" w:cs="Arial"/>
          <w:szCs w:val="20"/>
          <w:lang w:eastAsia="sl-SI"/>
        </w:rPr>
      </w:pPr>
      <w:r w:rsidRPr="00B35AB1">
        <w:rPr>
          <w:rFonts w:ascii="Arial" w:eastAsia="Times New Roman" w:hAnsi="Arial" w:cs="Arial"/>
          <w:szCs w:val="20"/>
          <w:lang w:eastAsia="sl-SI"/>
        </w:rPr>
        <w:t xml:space="preserve">Naročnik bo zavrnil naknadno nominiranega podizvajalca: </w:t>
      </w:r>
    </w:p>
    <w:p w14:paraId="44459D6F" w14:textId="77777777" w:rsidR="00D66F1E" w:rsidRPr="00B35AB1" w:rsidRDefault="00D66F1E" w:rsidP="00D66F1E">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B35AB1">
        <w:rPr>
          <w:rFonts w:ascii="Arial" w:hAnsi="Arial" w:cs="Arial"/>
        </w:rPr>
        <w:t>(oziroma prevzem dela naročila zavrnjenega podizvajalca s strani izvajalca)</w:t>
      </w:r>
      <w:r w:rsidRPr="00B35AB1">
        <w:rPr>
          <w:rFonts w:ascii="Arial" w:eastAsia="Times New Roman" w:hAnsi="Arial" w:cs="Arial"/>
          <w:szCs w:val="20"/>
          <w:lang w:eastAsia="sl-SI"/>
        </w:rPr>
        <w:t xml:space="preserve">, </w:t>
      </w:r>
    </w:p>
    <w:p w14:paraId="3DB57401" w14:textId="77777777" w:rsidR="00D66F1E" w:rsidRPr="00B35AB1" w:rsidRDefault="00D66F1E" w:rsidP="00D66F1E">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če bi to lahko vplivalo na nemoteno izvajanje ali dokončanje del,</w:t>
      </w:r>
    </w:p>
    <w:p w14:paraId="75302B8B" w14:textId="77777777" w:rsidR="00D66F1E" w:rsidRPr="00B35AB1" w:rsidRDefault="00D66F1E" w:rsidP="00D66F1E">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lastRenderedPageBreak/>
        <w:t xml:space="preserve">če novi podizvajalec ne izpolnjuje pogojev za oddajo javnega naročila vsaj v enaki meri, kot jih je izpolnjeval podizvajalec, namesto katerega želi izvajalec nominirati novega podizvajalca. </w:t>
      </w:r>
    </w:p>
    <w:p w14:paraId="540363E3" w14:textId="77777777" w:rsidR="00D66F1E" w:rsidRPr="00B35AB1" w:rsidRDefault="00D66F1E" w:rsidP="00D66F1E">
      <w:pPr>
        <w:pStyle w:val="Standard"/>
        <w:rPr>
          <w:rFonts w:ascii="Arial" w:hAnsi="Arial" w:cs="Arial"/>
        </w:rPr>
      </w:pPr>
    </w:p>
    <w:p w14:paraId="211BE6FD" w14:textId="77777777" w:rsidR="00D66F1E" w:rsidRPr="00B35AB1" w:rsidRDefault="00D66F1E" w:rsidP="00D66F1E">
      <w:pPr>
        <w:pStyle w:val="Standard"/>
        <w:rPr>
          <w:rFonts w:ascii="Arial" w:hAnsi="Arial" w:cs="Arial"/>
        </w:rPr>
      </w:pPr>
      <w:r w:rsidRPr="00B35AB1">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4679447D" w14:textId="77777777" w:rsidR="00D66F1E" w:rsidRPr="00B35AB1" w:rsidRDefault="00D66F1E" w:rsidP="00D66F1E">
      <w:pPr>
        <w:pStyle w:val="Standard"/>
        <w:rPr>
          <w:rFonts w:ascii="Arial" w:hAnsi="Arial" w:cs="Arial"/>
        </w:rPr>
      </w:pPr>
    </w:p>
    <w:p w14:paraId="35453B50" w14:textId="77777777" w:rsidR="00D66F1E" w:rsidRPr="00B35AB1" w:rsidRDefault="00D66F1E" w:rsidP="00D66F1E">
      <w:pPr>
        <w:pStyle w:val="Standard"/>
        <w:rPr>
          <w:rFonts w:ascii="Arial" w:hAnsi="Arial" w:cs="Arial"/>
        </w:rPr>
      </w:pPr>
      <w:r w:rsidRPr="00B35AB1">
        <w:rPr>
          <w:rFonts w:ascii="Arial" w:hAnsi="Arial" w:cs="Arial"/>
        </w:rPr>
        <w:t>Izvajalec v razmerju do naročnika v celoti odgovarja za izvedbo naročila, tudi če naročilo izvede s podizvajalci.</w:t>
      </w:r>
    </w:p>
    <w:p w14:paraId="3C0145FA" w14:textId="77777777" w:rsidR="00D66F1E" w:rsidRDefault="00D66F1E" w:rsidP="00D66F1E">
      <w:pPr>
        <w:pStyle w:val="Standard"/>
        <w:rPr>
          <w:rFonts w:ascii="Arial" w:hAnsi="Arial" w:cs="Arial"/>
        </w:rPr>
      </w:pPr>
    </w:p>
    <w:p w14:paraId="17E66077" w14:textId="77777777" w:rsidR="00D66F1E" w:rsidRPr="003075EF" w:rsidRDefault="00D66F1E" w:rsidP="00D66F1E">
      <w:pPr>
        <w:pStyle w:val="Standard"/>
        <w:keepNext/>
        <w:numPr>
          <w:ilvl w:val="1"/>
          <w:numId w:val="83"/>
        </w:numPr>
        <w:ind w:left="284"/>
        <w:jc w:val="center"/>
        <w:rPr>
          <w:rFonts w:ascii="Arial" w:hAnsi="Arial" w:cs="Arial"/>
          <w:b/>
        </w:rPr>
      </w:pPr>
      <w:r w:rsidRPr="003075EF">
        <w:rPr>
          <w:rFonts w:ascii="Arial" w:hAnsi="Arial" w:cs="Arial"/>
          <w:b/>
        </w:rPr>
        <w:t>člen</w:t>
      </w:r>
    </w:p>
    <w:p w14:paraId="7C0F6422" w14:textId="77777777" w:rsidR="00D66F1E" w:rsidRPr="003075EF" w:rsidRDefault="00D66F1E" w:rsidP="00D66F1E">
      <w:pPr>
        <w:pStyle w:val="Standard"/>
        <w:keepNext/>
        <w:jc w:val="center"/>
        <w:rPr>
          <w:rFonts w:ascii="Arial" w:hAnsi="Arial" w:cs="Arial"/>
          <w:b/>
        </w:rPr>
      </w:pPr>
      <w:r w:rsidRPr="009B2BA0">
        <w:rPr>
          <w:rFonts w:ascii="Arial" w:hAnsi="Arial" w:cs="Arial"/>
          <w:b/>
        </w:rPr>
        <w:t>(zavarovanje za dobro izvedbo pogodbenih obveznosti)</w:t>
      </w:r>
    </w:p>
    <w:p w14:paraId="75816150" w14:textId="77777777" w:rsidR="00D66F1E" w:rsidRPr="003075EF" w:rsidRDefault="00D66F1E" w:rsidP="00D66F1E">
      <w:pPr>
        <w:pStyle w:val="Standard"/>
        <w:keepNext/>
        <w:rPr>
          <w:rFonts w:ascii="Arial" w:hAnsi="Arial" w:cs="Arial"/>
        </w:rPr>
      </w:pPr>
    </w:p>
    <w:p w14:paraId="7F7F28BA" w14:textId="77777777" w:rsidR="00D66F1E" w:rsidRDefault="00D66F1E" w:rsidP="00D66F1E">
      <w:pPr>
        <w:spacing w:after="0" w:line="276" w:lineRule="auto"/>
        <w:jc w:val="both"/>
        <w:rPr>
          <w:rFonts w:ascii="Arial" w:hAnsi="Arial" w:cs="Arial"/>
        </w:rPr>
      </w:pPr>
      <w:r>
        <w:rPr>
          <w:rFonts w:ascii="Arial" w:hAnsi="Arial" w:cs="Arial"/>
        </w:rPr>
        <w:t xml:space="preserve">Izvajalec </w:t>
      </w:r>
      <w:r w:rsidRPr="003075EF">
        <w:rPr>
          <w:rFonts w:ascii="Arial" w:hAnsi="Arial" w:cs="Arial"/>
        </w:rPr>
        <w:t xml:space="preserve">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izvajalec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Pr>
          <w:rFonts w:ascii="Arial" w:hAnsi="Arial" w:cs="Arial"/>
        </w:rPr>
        <w:t>z veljavnostjo do dne 31.7.2027, s katero je naročnika za primer izpolnitve katere od spodaj navedenih okoliščin pooblastil za izpolnitev vsake od bianko menic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sku</w:t>
      </w:r>
      <w:r>
        <w:rPr>
          <w:rFonts w:ascii="Arial" w:hAnsi="Arial" w:cs="Arial"/>
        </w:rPr>
        <w:t>pne vrednosti pogodbe z DDV.</w:t>
      </w:r>
    </w:p>
    <w:p w14:paraId="4C4A72B6" w14:textId="77777777" w:rsidR="00D66F1E" w:rsidRDefault="00D66F1E" w:rsidP="00D66F1E">
      <w:pPr>
        <w:spacing w:after="0" w:line="276" w:lineRule="auto"/>
        <w:jc w:val="both"/>
        <w:rPr>
          <w:rFonts w:ascii="Arial" w:hAnsi="Arial" w:cs="Arial"/>
        </w:rPr>
      </w:pPr>
    </w:p>
    <w:p w14:paraId="5F1F95CB" w14:textId="77777777" w:rsidR="00D66F1E" w:rsidRPr="003075EF" w:rsidRDefault="00D66F1E" w:rsidP="00D66F1E">
      <w:pPr>
        <w:spacing w:after="0" w:line="276" w:lineRule="auto"/>
        <w:jc w:val="both"/>
        <w:rPr>
          <w:rFonts w:ascii="Arial" w:hAnsi="Arial" w:cs="Arial"/>
        </w:rPr>
      </w:pPr>
      <w:r w:rsidRPr="003075EF">
        <w:rPr>
          <w:rFonts w:ascii="Arial" w:hAnsi="Arial" w:cs="Arial"/>
        </w:rPr>
        <w:t xml:space="preserve">Če se med trajanjem pogodbe skladno s 95. členom ZJN-3 spremeni </w:t>
      </w:r>
      <w:r>
        <w:rPr>
          <w:rFonts w:ascii="Arial" w:hAnsi="Arial" w:cs="Arial"/>
        </w:rPr>
        <w:t>rok veljavnosti</w:t>
      </w:r>
      <w:r w:rsidRPr="003075EF">
        <w:rPr>
          <w:rFonts w:ascii="Arial" w:hAnsi="Arial" w:cs="Arial"/>
        </w:rPr>
        <w:t xml:space="preserve"> pogodbe ali vrednost predmeta naročila, mora </w:t>
      </w:r>
      <w:r>
        <w:rPr>
          <w:rFonts w:ascii="Arial" w:hAnsi="Arial" w:cs="Arial"/>
        </w:rPr>
        <w:t>izvajalec</w:t>
      </w:r>
      <w:r w:rsidRPr="003075EF">
        <w:rPr>
          <w:rFonts w:ascii="Arial" w:hAnsi="Arial" w:cs="Arial"/>
        </w:rPr>
        <w:t xml:space="preserve"> temu ustrezno spremeniti, podaljšati oziroma nadomestiti zavarovanje za dobro izvedbo pogodbenih obveznosti.</w:t>
      </w:r>
      <w:r>
        <w:rPr>
          <w:rFonts w:ascii="Arial" w:hAnsi="Arial" w:cs="Arial"/>
        </w:rPr>
        <w:t xml:space="preserve"> Vsakič, ko naročnik unovči oziroma predloži v unovčitev bianko menico, mu mora izvajalec brez nepotrebnega odlašanja predložiti novo bianko menico v nadaljnje zavarovanje dobre izvedbe pogodbenih obveznosti.</w:t>
      </w:r>
    </w:p>
    <w:p w14:paraId="59C2793E" w14:textId="77777777" w:rsidR="00D66F1E" w:rsidRPr="003075EF" w:rsidRDefault="00D66F1E" w:rsidP="00D66F1E">
      <w:pPr>
        <w:tabs>
          <w:tab w:val="left" w:pos="1725"/>
        </w:tabs>
        <w:spacing w:after="0" w:line="276" w:lineRule="auto"/>
        <w:jc w:val="both"/>
        <w:rPr>
          <w:rFonts w:ascii="Arial" w:hAnsi="Arial" w:cs="Arial"/>
        </w:rPr>
      </w:pPr>
    </w:p>
    <w:p w14:paraId="14B219F7" w14:textId="77777777" w:rsidR="00D66F1E" w:rsidRPr="003075EF" w:rsidRDefault="00D66F1E" w:rsidP="00D66F1E">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14:paraId="0F9AD56D"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41FA6F05"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preneha izpolnjevati svoje pogodbene obveznosti v skladu z določili pogodbe,</w:t>
      </w:r>
    </w:p>
    <w:p w14:paraId="3F81E40A"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svojih obveznosti ne izpolni skladno s pogodbo, v dogovorjeni kakovosti, obsegu ali rokih (tj. razlog neizpolnitve, nepravočasne izpolnitve ali nepravilne izpolnitve),</w:t>
      </w:r>
    </w:p>
    <w:p w14:paraId="75162993"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povzroči škodo, ki je ne povrne v roku 8 dni po pozivu naročnika,</w:t>
      </w:r>
    </w:p>
    <w:p w14:paraId="6E45D35A"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poda zavajajoče ali lažne izjave, podatke oziroma dokumente,</w:t>
      </w:r>
    </w:p>
    <w:p w14:paraId="07CA1391"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v roku, ki ga določi naročnik, ne odpravi morebitnih pomanjkljivosti ali napak na izvedenem predmetu naročila,</w:t>
      </w:r>
    </w:p>
    <w:p w14:paraId="6E5D5C7E"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14:paraId="0EB23E2B" w14:textId="77777777" w:rsidR="00D66F1E" w:rsidRPr="003075EF" w:rsidRDefault="00D66F1E" w:rsidP="00D66F1E">
      <w:pPr>
        <w:pStyle w:val="Standard"/>
        <w:rPr>
          <w:rFonts w:ascii="Arial" w:hAnsi="Arial" w:cs="Arial"/>
        </w:rPr>
      </w:pPr>
    </w:p>
    <w:p w14:paraId="6707BCC7" w14:textId="77777777" w:rsidR="00D66F1E" w:rsidRPr="003075EF" w:rsidRDefault="00D66F1E" w:rsidP="00D66F1E">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izvajalca</w:t>
      </w:r>
      <w:r w:rsidRPr="003075EF">
        <w:rPr>
          <w:rFonts w:ascii="Arial" w:hAnsi="Arial" w:cs="Arial"/>
        </w:rPr>
        <w:t xml:space="preserve"> ali, če </w:t>
      </w:r>
      <w:r>
        <w:rPr>
          <w:rFonts w:ascii="Arial" w:hAnsi="Arial" w:cs="Arial"/>
        </w:rPr>
        <w:t>izvajalec</w:t>
      </w:r>
      <w:r w:rsidRPr="003075EF">
        <w:rPr>
          <w:rFonts w:ascii="Arial" w:hAnsi="Arial" w:cs="Arial"/>
        </w:rPr>
        <w:t xml:space="preserve"> odstopi od pogodbe brez utemeljenega razloga, ki bi izviral iz sfere naročnika.</w:t>
      </w:r>
    </w:p>
    <w:p w14:paraId="2EE2113C" w14:textId="77777777" w:rsidR="00D66F1E" w:rsidRPr="001653D8" w:rsidRDefault="00D66F1E" w:rsidP="00D66F1E">
      <w:pPr>
        <w:pStyle w:val="Standard"/>
        <w:rPr>
          <w:rFonts w:ascii="Arial" w:hAnsi="Arial" w:cs="Arial"/>
        </w:rPr>
      </w:pPr>
    </w:p>
    <w:p w14:paraId="31BBF6B3"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14:paraId="12F40AF2" w14:textId="77777777" w:rsidR="00D66F1E" w:rsidRPr="001653D8" w:rsidRDefault="00D66F1E" w:rsidP="00D66F1E">
      <w:pPr>
        <w:pStyle w:val="Standard"/>
        <w:keepNext/>
        <w:jc w:val="center"/>
        <w:rPr>
          <w:rFonts w:ascii="Arial" w:hAnsi="Arial" w:cs="Arial"/>
          <w:b/>
        </w:rPr>
      </w:pPr>
      <w:r w:rsidRPr="00026EC3">
        <w:rPr>
          <w:rFonts w:ascii="Arial" w:hAnsi="Arial" w:cs="Arial"/>
          <w:b/>
        </w:rPr>
        <w:t>(</w:t>
      </w:r>
      <w:r>
        <w:rPr>
          <w:rFonts w:ascii="Arial" w:hAnsi="Arial" w:cs="Arial"/>
          <w:b/>
        </w:rPr>
        <w:t>jamstvo za kakovost izvedenih storitev</w:t>
      </w:r>
      <w:r w:rsidRPr="00026EC3">
        <w:rPr>
          <w:rFonts w:ascii="Arial" w:hAnsi="Arial" w:cs="Arial"/>
          <w:b/>
        </w:rPr>
        <w:t>)</w:t>
      </w:r>
    </w:p>
    <w:p w14:paraId="37549831" w14:textId="77777777" w:rsidR="00D66F1E" w:rsidRPr="001653D8" w:rsidRDefault="00D66F1E" w:rsidP="00D66F1E">
      <w:pPr>
        <w:pStyle w:val="Standard"/>
        <w:keepNext/>
        <w:rPr>
          <w:rFonts w:ascii="Arial" w:hAnsi="Arial" w:cs="Arial"/>
        </w:rPr>
      </w:pPr>
    </w:p>
    <w:p w14:paraId="435F6512" w14:textId="77777777" w:rsidR="00D66F1E" w:rsidRDefault="00D66F1E" w:rsidP="00D66F1E">
      <w:pPr>
        <w:pStyle w:val="Standard"/>
        <w:rPr>
          <w:rFonts w:ascii="Arial" w:hAnsi="Arial" w:cs="Arial"/>
        </w:rPr>
      </w:pPr>
      <w:r>
        <w:rPr>
          <w:rFonts w:ascii="Arial" w:hAnsi="Arial" w:cs="Arial"/>
        </w:rPr>
        <w:t>Dobava blaga se opravi sočasno s posamezno vulkanizersko storitvijo. Ob vnaprej določenem terminu  vulkanizerske storitve mora izvajalec razpolagati z zadostno količino pnevmatik, ki so predmet premontaže, oziroma drugega morebiti potrebnega blaga.</w:t>
      </w:r>
    </w:p>
    <w:p w14:paraId="3DB53224" w14:textId="77777777" w:rsidR="00D66F1E" w:rsidRDefault="00D66F1E" w:rsidP="00D66F1E">
      <w:pPr>
        <w:pStyle w:val="Standard"/>
        <w:rPr>
          <w:rFonts w:ascii="Arial" w:hAnsi="Arial" w:cs="Arial"/>
        </w:rPr>
      </w:pPr>
    </w:p>
    <w:p w14:paraId="6B51574F" w14:textId="77777777" w:rsidR="00D66F1E" w:rsidRDefault="00D66F1E" w:rsidP="00D66F1E">
      <w:pPr>
        <w:pStyle w:val="Standard"/>
        <w:rPr>
          <w:rFonts w:ascii="Arial" w:hAnsi="Arial" w:cs="Arial"/>
        </w:rPr>
      </w:pPr>
      <w:r>
        <w:rPr>
          <w:rFonts w:ascii="Arial" w:hAnsi="Arial" w:cs="Arial"/>
        </w:rPr>
        <w:t>Izvajalec mora ob dobavi, hkrati z blagom oziroma ob izvedeni storitvi naročniku izročiti pravilno izpolnjeno dobavnico, podpisane in potrjene garancijske liste ter tehnično dokumentacijo in navodila za uporabo pnevmatik.</w:t>
      </w:r>
    </w:p>
    <w:p w14:paraId="2A8F4F70" w14:textId="77777777" w:rsidR="00D66F1E" w:rsidRDefault="00D66F1E" w:rsidP="00D66F1E">
      <w:pPr>
        <w:pStyle w:val="Standard"/>
        <w:rPr>
          <w:rFonts w:ascii="Arial" w:hAnsi="Arial" w:cs="Arial"/>
        </w:rPr>
      </w:pPr>
    </w:p>
    <w:p w14:paraId="56E73827" w14:textId="77777777" w:rsidR="00D66F1E" w:rsidRDefault="00D66F1E" w:rsidP="00D66F1E">
      <w:pPr>
        <w:pStyle w:val="Standard"/>
        <w:rPr>
          <w:rFonts w:ascii="Arial" w:hAnsi="Arial" w:cs="Arial"/>
          <w:color w:val="000000" w:themeColor="text1"/>
        </w:rPr>
      </w:pPr>
      <w:r>
        <w:rPr>
          <w:rFonts w:ascii="Arial" w:hAnsi="Arial" w:cs="Arial"/>
        </w:rPr>
        <w:t>Izvajalec nudi garancijo za kakovost izvedenih storitev ter na dobavljene pnevmatike, in sicer za oboje 12 mesecev od izvedbe storitev oziroma dobave.</w:t>
      </w:r>
      <w:r>
        <w:rPr>
          <w:rFonts w:ascii="Arial" w:hAnsi="Arial" w:cs="Arial"/>
          <w:color w:val="000000" w:themeColor="text1"/>
        </w:rPr>
        <w:t xml:space="preserve"> V primeru, da naročnik pri izvedenih dobavah oziroma storitvah odkrije napake, se pogodbene dobave oziroma storitve ne štejejo za opravljene.</w:t>
      </w:r>
    </w:p>
    <w:p w14:paraId="7F622068" w14:textId="77777777" w:rsidR="00D66F1E" w:rsidRDefault="00D66F1E" w:rsidP="00D66F1E">
      <w:pPr>
        <w:pStyle w:val="Standard"/>
        <w:rPr>
          <w:rFonts w:ascii="Arial" w:hAnsi="Arial" w:cs="Arial"/>
          <w:color w:val="000000" w:themeColor="text1"/>
        </w:rPr>
      </w:pPr>
    </w:p>
    <w:p w14:paraId="728239BA" w14:textId="77777777" w:rsidR="00D66F1E" w:rsidRDefault="00D66F1E" w:rsidP="00D66F1E">
      <w:pPr>
        <w:pStyle w:val="Standard"/>
        <w:rPr>
          <w:rFonts w:ascii="Arial" w:hAnsi="Arial" w:cs="Arial"/>
          <w:kern w:val="0"/>
        </w:rPr>
      </w:pPr>
      <w:r w:rsidRPr="00215A39">
        <w:rPr>
          <w:rFonts w:ascii="Arial" w:hAnsi="Arial" w:cs="Arial"/>
          <w:color w:val="000000" w:themeColor="text1"/>
        </w:rPr>
        <w:t xml:space="preserve">Morebitne </w:t>
      </w:r>
      <w:r>
        <w:rPr>
          <w:rFonts w:ascii="Arial" w:hAnsi="Arial" w:cs="Arial"/>
          <w:color w:val="000000" w:themeColor="text1"/>
        </w:rPr>
        <w:t xml:space="preserve">napake, ugotovljene na izvedenih storitvah oziroma dobavljenem blagu,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r>
        <w:rPr>
          <w:rFonts w:ascii="Arial" w:hAnsi="Arial" w:cs="Arial"/>
          <w:color w:val="000000" w:themeColor="text1"/>
        </w:rPr>
        <w:t xml:space="preserve">Enako velja, če je bil </w:t>
      </w:r>
      <w:r>
        <w:rPr>
          <w:rFonts w:ascii="Arial" w:hAnsi="Arial" w:cs="Arial"/>
        </w:rPr>
        <w:t>katerikoli del vozil poškodovan zaradi neustrezno izvedenih storitev izvajalca.</w:t>
      </w:r>
      <w:r w:rsidRPr="00D22F66">
        <w:rPr>
          <w:rFonts w:ascii="Arial" w:hAnsi="Arial" w:cs="Arial"/>
        </w:rPr>
        <w:t xml:space="preserve"> Če </w:t>
      </w:r>
      <w:r>
        <w:rPr>
          <w:rFonts w:ascii="Arial" w:hAnsi="Arial" w:cs="Arial"/>
        </w:rPr>
        <w:t>izvajalec</w:t>
      </w:r>
      <w:r w:rsidRPr="00D22F66">
        <w:rPr>
          <w:rFonts w:ascii="Arial" w:hAnsi="Arial" w:cs="Arial"/>
        </w:rPr>
        <w:t xml:space="preserve"> ne odpravi napak</w:t>
      </w:r>
      <w:r>
        <w:rPr>
          <w:rFonts w:ascii="Arial" w:hAnsi="Arial" w:cs="Arial"/>
        </w:rPr>
        <w:t xml:space="preserve"> v postavljenem roku</w:t>
      </w:r>
      <w:r w:rsidRPr="00D22F66">
        <w:rPr>
          <w:rFonts w:ascii="Arial" w:hAnsi="Arial" w:cs="Arial"/>
        </w:rPr>
        <w:t xml:space="preserve">, jih je upravičen odpraviti naročnik na stroške </w:t>
      </w:r>
      <w:r>
        <w:rPr>
          <w:rFonts w:ascii="Arial" w:hAnsi="Arial" w:cs="Arial"/>
        </w:rPr>
        <w:t>izvajalca,</w:t>
      </w:r>
      <w:r w:rsidRPr="002D19F9">
        <w:rPr>
          <w:rFonts w:ascii="Arial" w:hAnsi="Arial" w:cs="Arial"/>
          <w:color w:val="000000" w:themeColor="text1"/>
        </w:rPr>
        <w:t xml:space="preserve"> </w:t>
      </w:r>
      <w:r>
        <w:rPr>
          <w:rFonts w:ascii="Arial" w:hAnsi="Arial" w:cs="Arial"/>
          <w:color w:val="000000" w:themeColor="text1"/>
        </w:rPr>
        <w:t>s pribitkom 5% za kritje manipulativnih stroškov,</w:t>
      </w:r>
      <w:r w:rsidRPr="00D22F66">
        <w:rPr>
          <w:rFonts w:ascii="Arial" w:hAnsi="Arial" w:cs="Arial"/>
        </w:rPr>
        <w:t xml:space="preserve"> </w:t>
      </w:r>
      <w:r>
        <w:rPr>
          <w:rFonts w:ascii="Arial" w:hAnsi="Arial" w:cs="Arial"/>
        </w:rPr>
        <w:t xml:space="preserve">in/ali </w:t>
      </w:r>
      <w:r w:rsidRPr="00D22F66">
        <w:rPr>
          <w:rFonts w:ascii="Arial" w:hAnsi="Arial" w:cs="Arial"/>
        </w:rPr>
        <w:t>odstopiti od pogodbe.</w:t>
      </w:r>
      <w:r>
        <w:rPr>
          <w:rFonts w:ascii="Arial" w:hAnsi="Arial" w:cs="Arial"/>
        </w:rPr>
        <w:t xml:space="preserve"> </w:t>
      </w:r>
      <w:r>
        <w:rPr>
          <w:rFonts w:ascii="Arial" w:hAnsi="Arial" w:cs="Arial"/>
          <w:kern w:val="0"/>
        </w:rPr>
        <w:t>Izvajalec naročniku v vsakem primeru odgovarja za nastale stroške in škodo zaradi napak na izvedenih storitvah.</w:t>
      </w:r>
    </w:p>
    <w:p w14:paraId="08ED8FD5" w14:textId="77777777" w:rsidR="00D66F1E" w:rsidRDefault="00D66F1E" w:rsidP="00D66F1E">
      <w:pPr>
        <w:pStyle w:val="Standard"/>
        <w:rPr>
          <w:rFonts w:ascii="Arial" w:hAnsi="Arial" w:cs="Arial"/>
        </w:rPr>
      </w:pPr>
    </w:p>
    <w:p w14:paraId="1CB38A37"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2ECA1D6C" w14:textId="77777777" w:rsidR="00D66F1E" w:rsidRPr="001653D8" w:rsidRDefault="00D66F1E" w:rsidP="00D66F1E">
      <w:pPr>
        <w:pStyle w:val="Standard"/>
        <w:keepNext/>
        <w:jc w:val="center"/>
        <w:rPr>
          <w:rFonts w:ascii="Arial" w:hAnsi="Arial" w:cs="Arial"/>
          <w:b/>
        </w:rPr>
      </w:pPr>
      <w:r w:rsidRPr="001653D8">
        <w:rPr>
          <w:rFonts w:ascii="Arial" w:hAnsi="Arial" w:cs="Arial"/>
          <w:b/>
        </w:rPr>
        <w:t>(predstavnika pogodbenih strank)</w:t>
      </w:r>
    </w:p>
    <w:p w14:paraId="1AD78FFA" w14:textId="77777777" w:rsidR="00D66F1E" w:rsidRPr="001653D8" w:rsidRDefault="00D66F1E" w:rsidP="00D66F1E">
      <w:pPr>
        <w:pStyle w:val="Standard"/>
        <w:keepNext/>
        <w:rPr>
          <w:rFonts w:ascii="Arial" w:hAnsi="Arial" w:cs="Arial"/>
          <w:color w:val="000000" w:themeColor="text1"/>
        </w:rPr>
      </w:pPr>
    </w:p>
    <w:p w14:paraId="5ABB3832" w14:textId="77777777" w:rsidR="00D66F1E" w:rsidRPr="001653D8" w:rsidRDefault="00D66F1E" w:rsidP="00D66F1E">
      <w:pPr>
        <w:pStyle w:val="Standard"/>
        <w:rPr>
          <w:rFonts w:ascii="Arial" w:hAnsi="Arial" w:cs="Arial"/>
          <w:color w:val="000000" w:themeColor="text1"/>
        </w:rPr>
      </w:pPr>
      <w:r w:rsidRPr="001653D8">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5B67AFDA" w14:textId="77777777" w:rsidR="00D66F1E" w:rsidRPr="001653D8" w:rsidRDefault="00D66F1E" w:rsidP="00D66F1E">
      <w:pPr>
        <w:pStyle w:val="Standard"/>
        <w:rPr>
          <w:rFonts w:ascii="Arial" w:hAnsi="Arial" w:cs="Arial"/>
          <w:color w:val="000000" w:themeColor="text1"/>
        </w:rPr>
      </w:pPr>
    </w:p>
    <w:p w14:paraId="33D2284B" w14:textId="77777777" w:rsidR="00D66F1E" w:rsidRPr="001653D8" w:rsidRDefault="00D66F1E" w:rsidP="00D66F1E">
      <w:pPr>
        <w:spacing w:after="0" w:line="276" w:lineRule="auto"/>
        <w:jc w:val="both"/>
        <w:rPr>
          <w:rFonts w:ascii="Arial" w:hAnsi="Arial" w:cs="Arial"/>
          <w:color w:val="000000" w:themeColor="text1"/>
        </w:rPr>
      </w:pPr>
      <w:r w:rsidRPr="009C5C0C">
        <w:rPr>
          <w:rFonts w:ascii="Arial" w:hAnsi="Arial" w:cs="Arial"/>
          <w:color w:val="000000" w:themeColor="text1"/>
        </w:rPr>
        <w:t xml:space="preserve">Odgovorni predstavnik naročnika po tej pogodbi je </w:t>
      </w:r>
      <w:r>
        <w:rPr>
          <w:rFonts w:ascii="Arial" w:hAnsi="Arial" w:cs="Arial"/>
          <w:color w:val="000000" w:themeColor="text1"/>
        </w:rPr>
        <w:t>Jožica ILJAŽ</w:t>
      </w:r>
      <w:r w:rsidRPr="00EE1CA0">
        <w:rPr>
          <w:rFonts w:ascii="Arial" w:hAnsi="Arial" w:cs="Arial"/>
          <w:color w:val="000000" w:themeColor="text1"/>
        </w:rPr>
        <w:t xml:space="preserve">, DMS s specialnimi znanji, </w:t>
      </w:r>
      <w:r>
        <w:rPr>
          <w:rFonts w:ascii="Arial" w:hAnsi="Arial" w:cs="Arial"/>
          <w:color w:val="000000" w:themeColor="text1"/>
        </w:rPr>
        <w:t>vodja reševalne službe</w:t>
      </w:r>
      <w:r w:rsidRPr="00A50276">
        <w:rPr>
          <w:rFonts w:ascii="Arial" w:hAnsi="Arial" w:cs="Arial"/>
          <w:color w:val="000000" w:themeColor="text1"/>
        </w:rPr>
        <w:t>.</w:t>
      </w:r>
    </w:p>
    <w:p w14:paraId="2060A6E1" w14:textId="77777777" w:rsidR="00D66F1E" w:rsidRPr="001653D8" w:rsidRDefault="00D66F1E" w:rsidP="00D66F1E">
      <w:pPr>
        <w:spacing w:after="0" w:line="276" w:lineRule="auto"/>
        <w:jc w:val="both"/>
        <w:rPr>
          <w:rFonts w:ascii="Arial" w:hAnsi="Arial" w:cs="Arial"/>
          <w:color w:val="000000" w:themeColor="text1"/>
        </w:rPr>
      </w:pPr>
    </w:p>
    <w:p w14:paraId="36EED337" w14:textId="77777777" w:rsidR="00D66F1E" w:rsidRDefault="00D66F1E" w:rsidP="00D66F1E">
      <w:pPr>
        <w:spacing w:after="0" w:line="276" w:lineRule="auto"/>
        <w:jc w:val="both"/>
        <w:rPr>
          <w:rFonts w:ascii="Arial" w:hAnsi="Arial" w:cs="Arial"/>
          <w:color w:val="000000" w:themeColor="text1"/>
        </w:rPr>
      </w:pPr>
      <w:r w:rsidRPr="001653D8">
        <w:rPr>
          <w:rFonts w:ascii="Arial" w:hAnsi="Arial" w:cs="Arial"/>
          <w:color w:val="000000" w:themeColor="text1"/>
        </w:rPr>
        <w:t>Odgovorni predstavnik izvajalca po tej pogodbi je ________________</w:t>
      </w:r>
      <w:r>
        <w:rPr>
          <w:rFonts w:ascii="Arial" w:hAnsi="Arial" w:cs="Arial"/>
          <w:color w:val="000000" w:themeColor="text1"/>
        </w:rPr>
        <w:t>_______</w:t>
      </w:r>
      <w:r w:rsidRPr="001653D8">
        <w:rPr>
          <w:rFonts w:ascii="Arial" w:hAnsi="Arial" w:cs="Arial"/>
          <w:color w:val="000000" w:themeColor="text1"/>
        </w:rPr>
        <w:t>___________.</w:t>
      </w:r>
    </w:p>
    <w:p w14:paraId="0329B7C8" w14:textId="77777777" w:rsidR="00D66F1E" w:rsidRPr="001653D8" w:rsidRDefault="00D66F1E" w:rsidP="00D66F1E">
      <w:pPr>
        <w:spacing w:after="0" w:line="276" w:lineRule="auto"/>
        <w:jc w:val="both"/>
        <w:rPr>
          <w:rFonts w:ascii="Arial" w:hAnsi="Arial" w:cs="Arial"/>
          <w:color w:val="000000" w:themeColor="text1"/>
        </w:rPr>
      </w:pPr>
    </w:p>
    <w:p w14:paraId="727C1C1D" w14:textId="77777777" w:rsidR="00D66F1E" w:rsidRPr="001653D8" w:rsidRDefault="00D66F1E" w:rsidP="00D66F1E">
      <w:pPr>
        <w:spacing w:after="0" w:line="276" w:lineRule="auto"/>
        <w:jc w:val="both"/>
        <w:rPr>
          <w:rFonts w:ascii="Arial" w:hAnsi="Arial" w:cs="Arial"/>
          <w:color w:val="000000" w:themeColor="text1"/>
        </w:rPr>
      </w:pPr>
      <w:r w:rsidRPr="001653D8">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1E4F880A" w14:textId="77777777" w:rsidR="00D66F1E" w:rsidRPr="001653D8" w:rsidRDefault="00D66F1E" w:rsidP="00D66F1E">
      <w:pPr>
        <w:pStyle w:val="Standard"/>
        <w:rPr>
          <w:rFonts w:ascii="Arial" w:hAnsi="Arial" w:cs="Arial"/>
          <w:color w:val="000000" w:themeColor="text1"/>
        </w:rPr>
      </w:pPr>
    </w:p>
    <w:p w14:paraId="6C22A9A4"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08D2F9C2" w14:textId="77777777" w:rsidR="00D66F1E" w:rsidRPr="001653D8" w:rsidRDefault="00D66F1E" w:rsidP="00D66F1E">
      <w:pPr>
        <w:pStyle w:val="Standard"/>
        <w:keepNext/>
        <w:jc w:val="center"/>
        <w:rPr>
          <w:rFonts w:ascii="Arial" w:hAnsi="Arial" w:cs="Arial"/>
          <w:b/>
        </w:rPr>
      </w:pPr>
      <w:r w:rsidRPr="001653D8">
        <w:rPr>
          <w:rFonts w:ascii="Arial" w:hAnsi="Arial" w:cs="Arial"/>
          <w:b/>
        </w:rPr>
        <w:t>(odstop od pogodbe)</w:t>
      </w:r>
    </w:p>
    <w:p w14:paraId="20C440A6" w14:textId="77777777" w:rsidR="00D66F1E" w:rsidRPr="001653D8" w:rsidRDefault="00D66F1E" w:rsidP="00D66F1E">
      <w:pPr>
        <w:pStyle w:val="Standard"/>
        <w:keepNext/>
        <w:rPr>
          <w:rFonts w:ascii="Arial" w:hAnsi="Arial" w:cs="Arial"/>
          <w:color w:val="000000" w:themeColor="text1"/>
        </w:rPr>
      </w:pPr>
    </w:p>
    <w:p w14:paraId="23F0EA7C" w14:textId="77777777" w:rsidR="00D66F1E" w:rsidRPr="003075EF" w:rsidRDefault="00D66F1E" w:rsidP="00D66F1E">
      <w:pPr>
        <w:pStyle w:val="Standard"/>
        <w:rPr>
          <w:rFonts w:ascii="Arial" w:hAnsi="Arial" w:cs="Arial"/>
        </w:rPr>
      </w:pPr>
      <w:r w:rsidRPr="00B35AB1">
        <w:rPr>
          <w:rFonts w:ascii="Arial" w:hAnsi="Arial" w:cs="Arial"/>
        </w:rPr>
        <w:t>Naročnik lahko odstopi od te pogodbe z odpovednim rokom 8 dni v primerih, opredeljenih v tretjem odstavku 9. člena</w:t>
      </w:r>
      <w:r>
        <w:rPr>
          <w:rFonts w:ascii="Arial" w:hAnsi="Arial" w:cs="Arial"/>
        </w:rPr>
        <w:t xml:space="preserve"> pogodbe</w:t>
      </w:r>
      <w:r w:rsidRPr="00B35AB1">
        <w:rPr>
          <w:rFonts w:ascii="Arial" w:hAnsi="Arial" w:cs="Arial"/>
        </w:rPr>
        <w:t xml:space="preserve"> ali, če izvajalec drugače huje krši določila te pogodbe.</w:t>
      </w:r>
      <w:r w:rsidRPr="00E01D2B">
        <w:rPr>
          <w:rFonts w:ascii="Arial" w:hAnsi="Arial" w:cs="Arial"/>
        </w:rPr>
        <w:t xml:space="preserve"> </w:t>
      </w:r>
      <w:r>
        <w:rPr>
          <w:rFonts w:ascii="Arial" w:hAnsi="Arial" w:cs="Arial"/>
        </w:rPr>
        <w:lastRenderedPageBreak/>
        <w:t>Naročnik lahko skladno s tem odstavkom odstopi od pogodbe po predhodnem opominu, razen v primeru iz pete alineje tretjega odstavka 9. člena pogodbe, ko opomin ni potreben.</w:t>
      </w:r>
    </w:p>
    <w:p w14:paraId="6C606A24" w14:textId="77777777" w:rsidR="00D66F1E" w:rsidRDefault="00D66F1E" w:rsidP="00D66F1E">
      <w:pPr>
        <w:pStyle w:val="Standard"/>
        <w:rPr>
          <w:rFonts w:ascii="Arial" w:hAnsi="Arial" w:cs="Arial"/>
        </w:rPr>
      </w:pPr>
    </w:p>
    <w:p w14:paraId="49D4D1C7" w14:textId="77777777" w:rsidR="00D66F1E" w:rsidRDefault="00D66F1E" w:rsidP="00D66F1E">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04808BF3" w14:textId="77777777" w:rsidR="00D66F1E" w:rsidRDefault="00D66F1E" w:rsidP="00D66F1E">
      <w:pPr>
        <w:pStyle w:val="Standard"/>
        <w:rPr>
          <w:rFonts w:ascii="Arial" w:hAnsi="Arial" w:cs="Arial"/>
        </w:rPr>
      </w:pPr>
    </w:p>
    <w:p w14:paraId="528595C9" w14:textId="77777777" w:rsidR="00D66F1E" w:rsidRPr="00637CE3" w:rsidRDefault="00D66F1E" w:rsidP="00D66F1E">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9D015CF" w14:textId="77777777" w:rsidR="00D66F1E" w:rsidRPr="00637CE3" w:rsidRDefault="00D66F1E" w:rsidP="00D66F1E">
      <w:pPr>
        <w:spacing w:after="0" w:line="276" w:lineRule="auto"/>
        <w:jc w:val="both"/>
        <w:rPr>
          <w:rFonts w:ascii="Arial" w:hAnsi="Arial" w:cs="Arial"/>
          <w:color w:val="000000" w:themeColor="text1"/>
          <w:highlight w:val="yellow"/>
        </w:rPr>
      </w:pPr>
    </w:p>
    <w:p w14:paraId="6EE1A593" w14:textId="77777777" w:rsidR="00D66F1E" w:rsidRPr="00637CE3" w:rsidRDefault="00D66F1E" w:rsidP="00D66F1E">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6199F083" w14:textId="77777777" w:rsidR="00D66F1E" w:rsidRDefault="00D66F1E" w:rsidP="00D66F1E">
      <w:pPr>
        <w:spacing w:after="0" w:line="276" w:lineRule="auto"/>
        <w:jc w:val="both"/>
        <w:rPr>
          <w:rFonts w:ascii="Arial" w:hAnsi="Arial" w:cs="Arial"/>
          <w:color w:val="000000" w:themeColor="text1"/>
          <w:highlight w:val="yellow"/>
        </w:rPr>
      </w:pPr>
    </w:p>
    <w:p w14:paraId="69ACB205" w14:textId="77777777" w:rsidR="00D66F1E" w:rsidRPr="00B35AB1" w:rsidRDefault="00D66F1E" w:rsidP="00D66F1E">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21366141" w14:textId="77777777" w:rsidR="00D66F1E" w:rsidRDefault="00D66F1E" w:rsidP="00D66F1E">
      <w:pPr>
        <w:pStyle w:val="Standard"/>
        <w:rPr>
          <w:rFonts w:ascii="Arial" w:hAnsi="Arial" w:cs="Arial"/>
        </w:rPr>
      </w:pPr>
    </w:p>
    <w:p w14:paraId="3E3DC29F"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62601697" w14:textId="77777777" w:rsidR="00D66F1E" w:rsidRDefault="00D66F1E" w:rsidP="00D66F1E">
      <w:pPr>
        <w:pStyle w:val="Standard"/>
        <w:keepNext/>
        <w:jc w:val="center"/>
        <w:rPr>
          <w:rFonts w:ascii="Arial" w:hAnsi="Arial" w:cs="Arial"/>
          <w:b/>
        </w:rPr>
      </w:pPr>
      <w:r>
        <w:rPr>
          <w:rFonts w:ascii="Arial" w:hAnsi="Arial" w:cs="Arial"/>
          <w:b/>
        </w:rPr>
        <w:t xml:space="preserve"> (pogodbena kazen)</w:t>
      </w:r>
    </w:p>
    <w:p w14:paraId="1B4F8DFA" w14:textId="77777777" w:rsidR="00D66F1E" w:rsidRDefault="00D66F1E" w:rsidP="00D66F1E">
      <w:pPr>
        <w:pStyle w:val="Standard"/>
        <w:keepNext/>
        <w:rPr>
          <w:rFonts w:ascii="Arial" w:hAnsi="Arial" w:cs="Arial"/>
        </w:rPr>
      </w:pPr>
    </w:p>
    <w:p w14:paraId="5606719B" w14:textId="77777777" w:rsidR="00D66F1E" w:rsidRPr="00244F3C" w:rsidRDefault="00D66F1E" w:rsidP="00D66F1E">
      <w:pPr>
        <w:pStyle w:val="Standard"/>
        <w:widowControl w:val="0"/>
        <w:rPr>
          <w:rFonts w:ascii="Arial" w:hAnsi="Arial" w:cs="Arial"/>
        </w:rPr>
      </w:pPr>
      <w:r w:rsidRPr="00244F3C">
        <w:rPr>
          <w:rFonts w:ascii="Arial" w:hAnsi="Arial" w:cs="Arial"/>
        </w:rPr>
        <w:t xml:space="preserve">Če </w:t>
      </w:r>
      <w:r>
        <w:rPr>
          <w:rFonts w:ascii="Arial" w:hAnsi="Arial" w:cs="Arial"/>
        </w:rPr>
        <w:t>izvajalec</w:t>
      </w:r>
      <w:r w:rsidRPr="00244F3C">
        <w:rPr>
          <w:rFonts w:ascii="Arial" w:hAnsi="Arial" w:cs="Arial"/>
        </w:rPr>
        <w:t xml:space="preserve"> zamuja z izpolnitvijo </w:t>
      </w:r>
      <w:r>
        <w:rPr>
          <w:rFonts w:ascii="Arial" w:hAnsi="Arial" w:cs="Arial"/>
        </w:rPr>
        <w:t xml:space="preserve">katere koli svoje pogodbene obveznosti </w:t>
      </w:r>
      <w:r w:rsidRPr="00244F3C">
        <w:rPr>
          <w:rFonts w:ascii="Arial" w:hAnsi="Arial" w:cs="Arial"/>
        </w:rPr>
        <w:t>iz razloga, k</w:t>
      </w:r>
      <w:r>
        <w:rPr>
          <w:rFonts w:ascii="Arial" w:hAnsi="Arial" w:cs="Arial"/>
        </w:rPr>
        <w:t>i ne izvira iz sfere naročnika,</w:t>
      </w:r>
      <w:r w:rsidRPr="00244F3C">
        <w:rPr>
          <w:rFonts w:ascii="Arial" w:hAnsi="Arial" w:cs="Arial"/>
        </w:rPr>
        <w:t xml:space="preserve"> </w:t>
      </w:r>
      <w:r>
        <w:rPr>
          <w:rFonts w:ascii="Arial" w:hAnsi="Arial" w:cs="Arial"/>
        </w:rPr>
        <w:t>mu lahko naročnik zaračuna</w:t>
      </w:r>
      <w:r w:rsidRPr="00244F3C">
        <w:rPr>
          <w:rFonts w:ascii="Arial" w:hAnsi="Arial" w:cs="Arial"/>
        </w:rPr>
        <w:t xml:space="preserve"> </w:t>
      </w:r>
      <w:r w:rsidRPr="004750C9">
        <w:rPr>
          <w:rFonts w:ascii="Arial" w:hAnsi="Arial" w:cs="Arial"/>
        </w:rPr>
        <w:t>pogodbeno kazen v višin</w:t>
      </w:r>
      <w:r>
        <w:rPr>
          <w:rFonts w:ascii="Arial" w:hAnsi="Arial" w:cs="Arial"/>
        </w:rPr>
        <w:t>i 5 promilov (5</w:t>
      </w:r>
      <w:r w:rsidRPr="004750C9">
        <w:rPr>
          <w:rFonts w:ascii="Arial" w:hAnsi="Arial" w:cs="Arial"/>
        </w:rPr>
        <w:t xml:space="preserve"> ‰) celotne pogodbene vrednosti (brez DDV) za vsak d</w:t>
      </w:r>
      <w:r>
        <w:rPr>
          <w:rFonts w:ascii="Arial" w:hAnsi="Arial" w:cs="Arial"/>
        </w:rPr>
        <w:t>an zamude, vendar ne več, kot 10</w:t>
      </w:r>
      <w:r w:rsidRPr="004750C9">
        <w:rPr>
          <w:rFonts w:ascii="Arial" w:hAnsi="Arial" w:cs="Arial"/>
        </w:rPr>
        <w:t>% celotne pogodbene vrednosti (brez DDV).</w:t>
      </w:r>
    </w:p>
    <w:p w14:paraId="50413394" w14:textId="77777777" w:rsidR="00D66F1E" w:rsidRDefault="00D66F1E" w:rsidP="00D66F1E">
      <w:pPr>
        <w:pStyle w:val="Standard"/>
        <w:rPr>
          <w:rFonts w:ascii="Arial" w:hAnsi="Arial" w:cs="Arial"/>
        </w:rPr>
      </w:pPr>
    </w:p>
    <w:p w14:paraId="7064A0A9" w14:textId="77777777" w:rsidR="00D66F1E" w:rsidRPr="00637CE3" w:rsidRDefault="00D66F1E" w:rsidP="00D66F1E">
      <w:pPr>
        <w:pStyle w:val="Standard"/>
        <w:rPr>
          <w:rFonts w:ascii="Arial" w:hAnsi="Arial" w:cs="Arial"/>
          <w:color w:val="000000" w:themeColor="text1"/>
        </w:rPr>
      </w:pPr>
      <w:r w:rsidRPr="00637CE3">
        <w:rPr>
          <w:rFonts w:ascii="Arial" w:hAnsi="Arial" w:cs="Arial"/>
          <w:color w:val="000000" w:themeColor="text1"/>
        </w:rPr>
        <w:t>Pogodben</w:t>
      </w:r>
      <w:r>
        <w:rPr>
          <w:rFonts w:ascii="Arial" w:hAnsi="Arial" w:cs="Arial"/>
          <w:color w:val="000000" w:themeColor="text1"/>
        </w:rPr>
        <w:t>i</w:t>
      </w:r>
      <w:r w:rsidRPr="00637CE3">
        <w:rPr>
          <w:rFonts w:ascii="Arial" w:hAnsi="Arial" w:cs="Arial"/>
          <w:color w:val="000000" w:themeColor="text1"/>
        </w:rPr>
        <w:t xml:space="preserve"> strank</w:t>
      </w:r>
      <w:r>
        <w:rPr>
          <w:rFonts w:ascii="Arial" w:hAnsi="Arial" w:cs="Arial"/>
          <w:color w:val="000000" w:themeColor="text1"/>
        </w:rPr>
        <w:t>i</w:t>
      </w:r>
      <w:r w:rsidRPr="00637CE3">
        <w:rPr>
          <w:rFonts w:ascii="Arial" w:hAnsi="Arial" w:cs="Arial"/>
          <w:color w:val="000000" w:themeColor="text1"/>
        </w:rPr>
        <w:t xml:space="preserve"> se strinja</w:t>
      </w:r>
      <w:r>
        <w:rPr>
          <w:rFonts w:ascii="Arial" w:hAnsi="Arial" w:cs="Arial"/>
          <w:color w:val="000000" w:themeColor="text1"/>
        </w:rPr>
        <w:t>ta, da v primeru izvajalčeve</w:t>
      </w:r>
      <w:r w:rsidRPr="00637CE3">
        <w:rPr>
          <w:rFonts w:ascii="Arial" w:hAnsi="Arial" w:cs="Arial"/>
          <w:color w:val="000000" w:themeColor="text1"/>
        </w:rPr>
        <w:t xml:space="preserve"> zamude z izpolnitvijo naročniku ob sprejemu izpolnitve ni treba posebej </w:t>
      </w:r>
      <w:r>
        <w:rPr>
          <w:rFonts w:ascii="Arial" w:hAnsi="Arial" w:cs="Arial"/>
          <w:color w:val="000000" w:themeColor="text1"/>
        </w:rPr>
        <w:t>obvestiti izvajalca</w:t>
      </w:r>
      <w:r w:rsidRPr="00637CE3">
        <w:rPr>
          <w:rFonts w:ascii="Arial" w:hAnsi="Arial" w:cs="Arial"/>
          <w:color w:val="000000" w:themeColor="text1"/>
        </w:rPr>
        <w:t xml:space="preserve"> o pridržanju pravice do o</w:t>
      </w:r>
      <w:r>
        <w:rPr>
          <w:rFonts w:ascii="Arial" w:hAnsi="Arial" w:cs="Arial"/>
          <w:color w:val="000000" w:themeColor="text1"/>
        </w:rPr>
        <w:t xml:space="preserve">bračuna pogodbene kazni, temveč </w:t>
      </w:r>
      <w:r w:rsidRPr="00637CE3">
        <w:rPr>
          <w:rFonts w:ascii="Arial" w:hAnsi="Arial" w:cs="Arial"/>
          <w:color w:val="000000" w:themeColor="text1"/>
        </w:rPr>
        <w:t xml:space="preserve">lahko pogodbeno kazen </w:t>
      </w:r>
      <w:r>
        <w:rPr>
          <w:rFonts w:ascii="Arial" w:hAnsi="Arial" w:cs="Arial"/>
          <w:color w:val="000000" w:themeColor="text1"/>
        </w:rPr>
        <w:t>izvajalcu za</w:t>
      </w:r>
      <w:r w:rsidRPr="00637CE3">
        <w:rPr>
          <w:rFonts w:ascii="Arial" w:hAnsi="Arial" w:cs="Arial"/>
          <w:color w:val="000000" w:themeColor="text1"/>
        </w:rPr>
        <w:t xml:space="preserve">računa v skladu z določili te pogodbe </w:t>
      </w:r>
      <w:r w:rsidRPr="00411D22">
        <w:rPr>
          <w:rFonts w:ascii="Arial" w:hAnsi="Arial" w:cs="Arial"/>
          <w:color w:val="000000" w:themeColor="text1"/>
        </w:rPr>
        <w:t>na podlagi vsake zamude brez obvestila.</w:t>
      </w:r>
    </w:p>
    <w:p w14:paraId="5F7462D0" w14:textId="77777777" w:rsidR="00D66F1E" w:rsidRDefault="00D66F1E" w:rsidP="00D66F1E">
      <w:pPr>
        <w:pStyle w:val="Standard"/>
        <w:rPr>
          <w:rFonts w:ascii="Arial" w:hAnsi="Arial" w:cs="Arial"/>
        </w:rPr>
      </w:pPr>
    </w:p>
    <w:p w14:paraId="0EFFA34D" w14:textId="77777777" w:rsidR="00D66F1E" w:rsidRDefault="00D66F1E" w:rsidP="00D66F1E">
      <w:pPr>
        <w:pStyle w:val="Standard"/>
        <w:rPr>
          <w:rFonts w:ascii="Arial" w:hAnsi="Arial" w:cs="Arial"/>
        </w:rPr>
      </w:pPr>
      <w:r>
        <w:rPr>
          <w:rFonts w:ascii="Arial" w:hAnsi="Arial" w:cs="Arial"/>
        </w:rPr>
        <w:t>Če izvajalec katere koli svoje obveznosti po tej pogodbi ne izpolni (pri čemer ne gre za izpolnitev z zamudo) ali jo izpolni z napako, ki je na poziv naročnika ne odpravi v celoti in v postavljenem roku, mu lahko naročnik zaračuna pogodbeno kazen v višini 10% celotne pogodbene vrednosti (brez DDV).</w:t>
      </w:r>
    </w:p>
    <w:p w14:paraId="00287D5E" w14:textId="77777777" w:rsidR="00D66F1E" w:rsidRDefault="00D66F1E" w:rsidP="00D66F1E">
      <w:pPr>
        <w:pStyle w:val="Standard"/>
        <w:rPr>
          <w:rFonts w:ascii="Arial" w:hAnsi="Arial" w:cs="Arial"/>
        </w:rPr>
      </w:pPr>
    </w:p>
    <w:p w14:paraId="2C5E4210" w14:textId="77777777" w:rsidR="00D66F1E" w:rsidRDefault="00D66F1E" w:rsidP="00D66F1E">
      <w:pPr>
        <w:pStyle w:val="Standard"/>
        <w:rPr>
          <w:rFonts w:ascii="Arial" w:hAnsi="Arial" w:cs="Arial"/>
          <w:color w:val="000000" w:themeColor="text1"/>
        </w:rPr>
      </w:pPr>
      <w:r>
        <w:rPr>
          <w:rFonts w:ascii="Arial" w:hAnsi="Arial" w:cs="Arial"/>
        </w:rPr>
        <w:t xml:space="preserve">Obveznost plačila pogodbene kazni ni pogojena z nastankom škode naročniku. V kolikor nastane naročniku škoda, lahko naročnik njeno povrnitev uveljavlja po splošnih pravilih </w:t>
      </w:r>
      <w:r w:rsidRPr="00E417B7">
        <w:rPr>
          <w:rFonts w:ascii="Arial" w:hAnsi="Arial" w:cs="Arial"/>
          <w:color w:val="000000" w:themeColor="text1"/>
        </w:rPr>
        <w:t xml:space="preserve">odškodninske odgovornosti. Naročnik lahko poleg, ali namesto obračuna pogodbene kazni, na stroške </w:t>
      </w:r>
      <w:r>
        <w:rPr>
          <w:rFonts w:ascii="Arial" w:hAnsi="Arial" w:cs="Arial"/>
          <w:color w:val="000000" w:themeColor="text1"/>
        </w:rPr>
        <w:t>izvajalca</w:t>
      </w:r>
      <w:r w:rsidRPr="00E417B7">
        <w:rPr>
          <w:rFonts w:ascii="Arial" w:hAnsi="Arial" w:cs="Arial"/>
          <w:color w:val="000000" w:themeColor="text1"/>
        </w:rPr>
        <w:t xml:space="preserve"> poveri dela drugemu izvajalcu.</w:t>
      </w:r>
      <w:r>
        <w:rPr>
          <w:rFonts w:ascii="Arial" w:hAnsi="Arial" w:cs="Arial"/>
          <w:color w:val="000000" w:themeColor="text1"/>
        </w:rPr>
        <w:t xml:space="preserve"> Naročnik iz naslova pogodbene kazni izstavi izvajalcu račun, ki ga mora izvajalec plačati v roku 8 (osmih) dni od prejema.</w:t>
      </w:r>
    </w:p>
    <w:p w14:paraId="37191B28" w14:textId="77777777" w:rsidR="00D66F1E" w:rsidRPr="001653D8" w:rsidRDefault="00D66F1E" w:rsidP="00D66F1E">
      <w:pPr>
        <w:pStyle w:val="Standard"/>
        <w:rPr>
          <w:rFonts w:ascii="Arial" w:hAnsi="Arial" w:cs="Arial"/>
        </w:rPr>
      </w:pPr>
    </w:p>
    <w:p w14:paraId="5933B05C"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14:paraId="2F01A9AA" w14:textId="77777777" w:rsidR="00D66F1E" w:rsidRPr="001653D8" w:rsidRDefault="00D66F1E" w:rsidP="00D66F1E">
      <w:pPr>
        <w:pStyle w:val="Standard"/>
        <w:keepNext/>
        <w:jc w:val="center"/>
        <w:rPr>
          <w:rFonts w:ascii="Arial" w:hAnsi="Arial" w:cs="Arial"/>
          <w:b/>
        </w:rPr>
      </w:pPr>
      <w:r w:rsidRPr="001653D8">
        <w:rPr>
          <w:rFonts w:ascii="Arial" w:hAnsi="Arial" w:cs="Arial"/>
          <w:b/>
        </w:rPr>
        <w:t>(socialna klavzula)</w:t>
      </w:r>
    </w:p>
    <w:p w14:paraId="6DD6BC57" w14:textId="77777777" w:rsidR="00D66F1E" w:rsidRPr="001653D8" w:rsidRDefault="00D66F1E" w:rsidP="00D66F1E">
      <w:pPr>
        <w:pStyle w:val="Standard"/>
        <w:keepNext/>
        <w:rPr>
          <w:rFonts w:ascii="Arial" w:hAnsi="Arial" w:cs="Arial"/>
        </w:rPr>
      </w:pPr>
    </w:p>
    <w:p w14:paraId="620450C9" w14:textId="77777777" w:rsidR="00D66F1E" w:rsidRPr="001653D8" w:rsidRDefault="00D66F1E" w:rsidP="00D66F1E">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5A9C2089" w14:textId="77777777" w:rsidR="00D66F1E" w:rsidRPr="001653D8" w:rsidRDefault="00D66F1E" w:rsidP="00D66F1E">
      <w:pPr>
        <w:pStyle w:val="Standard"/>
        <w:rPr>
          <w:rFonts w:ascii="Arial" w:hAnsi="Arial" w:cs="Arial"/>
          <w:color w:val="000000" w:themeColor="text1"/>
          <w:shd w:val="clear" w:color="auto" w:fill="FFFFFF"/>
        </w:rPr>
      </w:pPr>
    </w:p>
    <w:p w14:paraId="329908BA" w14:textId="77777777" w:rsidR="00D66F1E" w:rsidRPr="001653D8" w:rsidRDefault="00D66F1E" w:rsidP="00D66F1E">
      <w:pPr>
        <w:pStyle w:val="Standard"/>
        <w:rPr>
          <w:rFonts w:ascii="Arial" w:hAnsi="Arial" w:cs="Arial"/>
          <w:color w:val="000000" w:themeColor="text1"/>
        </w:rPr>
      </w:pPr>
      <w:r w:rsidRPr="001653D8">
        <w:rPr>
          <w:rFonts w:ascii="Arial" w:hAnsi="Arial" w:cs="Arial"/>
          <w:color w:val="000000" w:themeColor="text1"/>
          <w:shd w:val="clear" w:color="auto" w:fill="FFFFFF"/>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pri čemer bo naročnik nov postopek oddaje javnega naročila začel nemudoma, vendar najkasneje v 30 dneh od seznanitve s kršitvijo. Če naročnik v tem roku ne začne novega postopka javnega naročila, se šteje, da je pogodba razvezana trideseti dan od seznanitve s kršitvijo.</w:t>
      </w:r>
    </w:p>
    <w:p w14:paraId="33F0A30F" w14:textId="77777777" w:rsidR="00D66F1E" w:rsidRPr="001653D8" w:rsidRDefault="00D66F1E" w:rsidP="00D66F1E">
      <w:pPr>
        <w:pStyle w:val="Standard"/>
        <w:widowControl w:val="0"/>
        <w:rPr>
          <w:rFonts w:ascii="Arial" w:hAnsi="Arial" w:cs="Arial"/>
          <w:b/>
          <w:color w:val="000000" w:themeColor="text1"/>
        </w:rPr>
      </w:pPr>
    </w:p>
    <w:p w14:paraId="31AC47F9"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3951E6E9" w14:textId="77777777" w:rsidR="00D66F1E" w:rsidRPr="001653D8" w:rsidRDefault="00D66F1E" w:rsidP="00D66F1E">
      <w:pPr>
        <w:pStyle w:val="Standard"/>
        <w:keepNext/>
        <w:jc w:val="center"/>
        <w:rPr>
          <w:rFonts w:ascii="Arial" w:hAnsi="Arial" w:cs="Arial"/>
          <w:b/>
        </w:rPr>
      </w:pPr>
      <w:r w:rsidRPr="001653D8">
        <w:rPr>
          <w:rFonts w:ascii="Arial" w:hAnsi="Arial" w:cs="Arial"/>
          <w:b/>
        </w:rPr>
        <w:t>(protikorupcijska klavzula)</w:t>
      </w:r>
    </w:p>
    <w:p w14:paraId="16144F1D" w14:textId="77777777" w:rsidR="00D66F1E" w:rsidRPr="001653D8" w:rsidRDefault="00D66F1E" w:rsidP="00D66F1E">
      <w:pPr>
        <w:pStyle w:val="Standard"/>
        <w:keepNext/>
        <w:jc w:val="center"/>
        <w:rPr>
          <w:rFonts w:ascii="Arial" w:hAnsi="Arial" w:cs="Arial"/>
        </w:rPr>
      </w:pPr>
    </w:p>
    <w:p w14:paraId="242BD68A" w14:textId="77777777" w:rsidR="00D66F1E" w:rsidRPr="001653D8" w:rsidRDefault="00D66F1E" w:rsidP="00D66F1E">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40D23F27" w14:textId="77777777" w:rsidR="00D66F1E" w:rsidRPr="0029444C" w:rsidRDefault="00D66F1E" w:rsidP="00D66F1E">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p>
    <w:p w14:paraId="5CCD9EE5"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5755AE54" w14:textId="77777777" w:rsidR="00D66F1E" w:rsidRPr="001653D8" w:rsidRDefault="00D66F1E" w:rsidP="00D66F1E">
      <w:pPr>
        <w:pStyle w:val="Standard"/>
        <w:keepNext/>
        <w:jc w:val="center"/>
        <w:rPr>
          <w:rFonts w:ascii="Arial" w:hAnsi="Arial" w:cs="Arial"/>
          <w:b/>
        </w:rPr>
      </w:pPr>
      <w:r w:rsidRPr="001653D8">
        <w:rPr>
          <w:rFonts w:ascii="Arial" w:hAnsi="Arial" w:cs="Arial"/>
          <w:b/>
        </w:rPr>
        <w:t>(varstvo podatkov)</w:t>
      </w:r>
    </w:p>
    <w:p w14:paraId="0D0D9F04" w14:textId="77777777" w:rsidR="00D66F1E" w:rsidRPr="001653D8" w:rsidRDefault="00D66F1E" w:rsidP="00D66F1E">
      <w:pPr>
        <w:pStyle w:val="Standard"/>
        <w:keepNext/>
        <w:jc w:val="center"/>
        <w:rPr>
          <w:rFonts w:ascii="Arial" w:hAnsi="Arial" w:cs="Arial"/>
        </w:rPr>
      </w:pPr>
    </w:p>
    <w:p w14:paraId="5E9A0F67" w14:textId="77777777" w:rsidR="00D66F1E" w:rsidRPr="008207FC" w:rsidRDefault="00D66F1E" w:rsidP="00D66F1E">
      <w:pPr>
        <w:pStyle w:val="Standard"/>
        <w:widowControl w:val="0"/>
        <w:rPr>
          <w:rFonts w:ascii="Arial" w:eastAsiaTheme="minorHAnsi" w:hAnsi="Arial" w:cs="Arial"/>
          <w:color w:val="000000"/>
        </w:rPr>
      </w:pPr>
      <w:r w:rsidRPr="001653D8">
        <w:rPr>
          <w:rFonts w:ascii="Arial" w:eastAsiaTheme="minorHAnsi" w:hAnsi="Arial" w:cs="Arial"/>
          <w:color w:val="000000"/>
        </w:rPr>
        <w:t>Pogodbeni stranki se zavezujeta, da bosta morebitne osebne podatke varovali in obdelovali v skladu z določili Zakona o varstvu osebnih podatkov (Uradni list RS, št. 94/2007) 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204EE5">
        <w:rPr>
          <w:rFonts w:ascii="Arial" w:eastAsiaTheme="minorHAnsi" w:hAnsi="Arial" w:cs="Arial"/>
          <w:color w:val="000000"/>
        </w:rPr>
        <w:t>plošna uredba o varstvu</w:t>
      </w:r>
      <w:r>
        <w:rPr>
          <w:rFonts w:ascii="Arial" w:eastAsiaTheme="minorHAnsi" w:hAnsi="Arial" w:cs="Arial"/>
          <w:color w:val="000000"/>
        </w:rPr>
        <w:t xml:space="preserve"> podatkov) (UL L 119, 4.5.2016),</w:t>
      </w:r>
      <w:r w:rsidRPr="00EF1C83">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p>
    <w:p w14:paraId="574DD009" w14:textId="77777777" w:rsidR="00D66F1E" w:rsidRPr="001653D8" w:rsidRDefault="00D66F1E" w:rsidP="00D66F1E">
      <w:pPr>
        <w:pStyle w:val="Standard"/>
        <w:widowControl w:val="0"/>
        <w:rPr>
          <w:rFonts w:ascii="Arial" w:hAnsi="Arial" w:cs="Arial"/>
          <w:b/>
          <w:color w:val="000000" w:themeColor="text1"/>
        </w:rPr>
      </w:pPr>
    </w:p>
    <w:p w14:paraId="5F32DF81"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3DB549D4" w14:textId="77777777" w:rsidR="00D66F1E" w:rsidRPr="001653D8" w:rsidRDefault="00D66F1E" w:rsidP="00D66F1E">
      <w:pPr>
        <w:pStyle w:val="Standard"/>
        <w:keepNext/>
        <w:jc w:val="center"/>
        <w:rPr>
          <w:rFonts w:ascii="Arial" w:hAnsi="Arial" w:cs="Arial"/>
          <w:b/>
        </w:rPr>
      </w:pPr>
      <w:r w:rsidRPr="001653D8">
        <w:rPr>
          <w:rFonts w:ascii="Arial" w:hAnsi="Arial" w:cs="Arial"/>
          <w:b/>
        </w:rPr>
        <w:t>(končne določbe)</w:t>
      </w:r>
    </w:p>
    <w:p w14:paraId="6EDE2E6B" w14:textId="77777777" w:rsidR="00D66F1E" w:rsidRPr="001653D8" w:rsidRDefault="00D66F1E" w:rsidP="00D66F1E">
      <w:pPr>
        <w:pStyle w:val="Standard"/>
        <w:keepNext/>
        <w:rPr>
          <w:rFonts w:ascii="Arial" w:hAnsi="Arial" w:cs="Arial"/>
        </w:rPr>
      </w:pPr>
    </w:p>
    <w:p w14:paraId="5CA7A7FE" w14:textId="77777777" w:rsidR="00D66F1E" w:rsidRPr="001653D8" w:rsidRDefault="00D66F1E" w:rsidP="00D66F1E">
      <w:pPr>
        <w:pStyle w:val="Telobesedila"/>
        <w:spacing w:after="0" w:line="276" w:lineRule="auto"/>
        <w:jc w:val="both"/>
        <w:rPr>
          <w:rFonts w:ascii="Arial" w:hAnsi="Arial" w:cs="Arial"/>
        </w:rPr>
      </w:pPr>
      <w:r w:rsidRPr="001653D8">
        <w:rPr>
          <w:rFonts w:ascii="Arial" w:hAnsi="Arial" w:cs="Arial"/>
        </w:rPr>
        <w:t>Stranki se zavezujeta, da bosta pri izvrševanju te pogodbe ravnali v dobri veri, skladno z načelom vestnosti in poštenja, ter da bosta storili vse, kar je potrebno in dopustno za izpolnitev pogodbe.</w:t>
      </w:r>
    </w:p>
    <w:p w14:paraId="26E4B57C" w14:textId="77777777" w:rsidR="00D66F1E" w:rsidRPr="001653D8" w:rsidRDefault="00D66F1E" w:rsidP="00D66F1E">
      <w:pPr>
        <w:autoSpaceDE w:val="0"/>
        <w:adjustRightInd w:val="0"/>
        <w:spacing w:after="0" w:line="276" w:lineRule="auto"/>
        <w:jc w:val="both"/>
        <w:rPr>
          <w:rFonts w:ascii="Arial" w:hAnsi="Arial" w:cs="Arial"/>
        </w:rPr>
      </w:pPr>
    </w:p>
    <w:p w14:paraId="36E5A606" w14:textId="3D8CE414" w:rsidR="00324D53" w:rsidRPr="003075EF" w:rsidRDefault="00324D53" w:rsidP="00324D53">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izvajalec </w:t>
      </w:r>
      <w:r w:rsidRPr="00B73795">
        <w:rPr>
          <w:rFonts w:ascii="Arial" w:hAnsi="Arial" w:cs="Arial"/>
        </w:rPr>
        <w:t>predloži naročniku finančno zavarovanje za dobro izvedbo pogodbenih obveznosti.</w:t>
      </w:r>
      <w:r>
        <w:rPr>
          <w:rFonts w:ascii="Arial" w:hAnsi="Arial" w:cs="Arial"/>
        </w:rPr>
        <w:t xml:space="preserve"> Pogodba je sklenjena za obdobje štirih let.</w:t>
      </w:r>
    </w:p>
    <w:p w14:paraId="09D9BA6A" w14:textId="77777777" w:rsidR="00D66F1E" w:rsidRPr="001653D8" w:rsidRDefault="00D66F1E" w:rsidP="00D66F1E">
      <w:pPr>
        <w:autoSpaceDE w:val="0"/>
        <w:adjustRightInd w:val="0"/>
        <w:spacing w:after="0" w:line="276" w:lineRule="auto"/>
        <w:jc w:val="both"/>
        <w:rPr>
          <w:rFonts w:ascii="Arial" w:hAnsi="Arial" w:cs="Arial"/>
        </w:rPr>
      </w:pPr>
    </w:p>
    <w:p w14:paraId="00D124C4" w14:textId="77777777" w:rsidR="00D66F1E" w:rsidRDefault="00D66F1E" w:rsidP="00D66F1E">
      <w:pPr>
        <w:spacing w:after="0" w:line="276" w:lineRule="auto"/>
        <w:jc w:val="both"/>
        <w:rPr>
          <w:rFonts w:ascii="Arial" w:hAnsi="Arial" w:cs="Arial"/>
          <w:snapToGrid w:val="0"/>
        </w:rPr>
      </w:pPr>
      <w:r w:rsidRPr="001653D8">
        <w:rPr>
          <w:rFonts w:ascii="Arial" w:hAnsi="Arial" w:cs="Arial"/>
          <w:snapToGrid w:val="0"/>
        </w:rPr>
        <w:t xml:space="preserve">Naročnik in </w:t>
      </w:r>
      <w:r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27C25C7" w14:textId="77777777" w:rsidR="00D66F1E" w:rsidRPr="001653D8" w:rsidRDefault="00D66F1E" w:rsidP="00D66F1E">
      <w:pPr>
        <w:autoSpaceDE w:val="0"/>
        <w:adjustRightInd w:val="0"/>
        <w:spacing w:after="0" w:line="276" w:lineRule="auto"/>
        <w:jc w:val="both"/>
        <w:rPr>
          <w:rFonts w:ascii="Arial" w:hAnsi="Arial" w:cs="Arial"/>
        </w:rPr>
      </w:pPr>
    </w:p>
    <w:p w14:paraId="1FC23470" w14:textId="77777777" w:rsidR="00D66F1E" w:rsidRPr="008566CD" w:rsidRDefault="00D66F1E" w:rsidP="00D66F1E">
      <w:pPr>
        <w:spacing w:after="0" w:line="276" w:lineRule="auto"/>
        <w:jc w:val="both"/>
        <w:rPr>
          <w:rFonts w:ascii="Arial" w:hAnsi="Arial" w:cs="Arial"/>
          <w:snapToGrid w:val="0"/>
        </w:rPr>
      </w:pPr>
      <w:r w:rsidRPr="001653D8">
        <w:rPr>
          <w:rFonts w:ascii="Arial" w:hAnsi="Arial" w:cs="Arial"/>
          <w:snapToGrid w:val="0"/>
        </w:rPr>
        <w:t xml:space="preserve">Ta pogodba je sestavljena v štirih enakih izvodih, od katerih prejme vsaka pogodbena stranka po dva izvoda. </w:t>
      </w:r>
      <w:r w:rsidRPr="001653D8">
        <w:rPr>
          <w:rFonts w:ascii="Arial" w:hAnsi="Arial" w:cs="Arial"/>
          <w:color w:val="000000" w:themeColor="text1"/>
          <w:lang w:eastAsia="sl-SI"/>
        </w:rPr>
        <w:t>Kakršnekoli spremembe ali dopolnitve pogodbe so možne le s soglasjem pogodbenih strank in v pisni obliki.</w:t>
      </w:r>
    </w:p>
    <w:p w14:paraId="78627657" w14:textId="77777777" w:rsidR="00D66F1E" w:rsidRDefault="00D66F1E" w:rsidP="00D66F1E">
      <w:pPr>
        <w:autoSpaceDE w:val="0"/>
        <w:adjustRightInd w:val="0"/>
        <w:spacing w:after="0" w:line="276" w:lineRule="auto"/>
        <w:jc w:val="both"/>
        <w:rPr>
          <w:rFonts w:ascii="Arial" w:hAnsi="Arial" w:cs="Arial"/>
        </w:rPr>
      </w:pPr>
    </w:p>
    <w:p w14:paraId="7462D6A5" w14:textId="77777777" w:rsidR="00D66F1E" w:rsidRDefault="00D66F1E" w:rsidP="00D66F1E">
      <w:pPr>
        <w:autoSpaceDE w:val="0"/>
        <w:adjustRightInd w:val="0"/>
        <w:spacing w:after="0" w:line="276" w:lineRule="auto"/>
        <w:jc w:val="both"/>
        <w:rPr>
          <w:rFonts w:ascii="Arial" w:hAnsi="Arial" w:cs="Arial"/>
        </w:rPr>
      </w:pPr>
    </w:p>
    <w:p w14:paraId="0ED17F7D" w14:textId="77777777" w:rsidR="00D66F1E" w:rsidRPr="001653D8" w:rsidRDefault="00D66F1E" w:rsidP="00D66F1E">
      <w:pPr>
        <w:autoSpaceDE w:val="0"/>
        <w:adjustRightInd w:val="0"/>
        <w:spacing w:after="0" w:line="276" w:lineRule="auto"/>
        <w:jc w:val="both"/>
        <w:rPr>
          <w:rFonts w:ascii="Arial" w:hAnsi="Arial" w:cs="Arial"/>
        </w:rPr>
      </w:pPr>
      <w:r>
        <w:rPr>
          <w:rFonts w:ascii="Arial" w:hAnsi="Arial" w:cs="Arial"/>
        </w:rPr>
        <w:t>Št.: ____________________________</w:t>
      </w:r>
      <w:r>
        <w:rPr>
          <w:rFonts w:ascii="Arial" w:hAnsi="Arial" w:cs="Arial"/>
        </w:rPr>
        <w:tab/>
      </w:r>
      <w:r>
        <w:rPr>
          <w:rFonts w:ascii="Arial" w:hAnsi="Arial" w:cs="Arial"/>
        </w:rPr>
        <w:tab/>
        <w:t>Št.: ____________________________</w:t>
      </w:r>
    </w:p>
    <w:p w14:paraId="1614A884" w14:textId="77777777" w:rsidR="00D66F1E" w:rsidRPr="001653D8" w:rsidRDefault="00D66F1E" w:rsidP="00D66F1E">
      <w:pPr>
        <w:autoSpaceDE w:val="0"/>
        <w:adjustRightInd w:val="0"/>
        <w:spacing w:after="0" w:line="276" w:lineRule="auto"/>
        <w:jc w:val="both"/>
        <w:rPr>
          <w:rFonts w:ascii="Arial" w:hAnsi="Arial" w:cs="Arial"/>
        </w:rPr>
      </w:pPr>
      <w:r>
        <w:rPr>
          <w:rFonts w:ascii="Arial" w:hAnsi="Arial" w:cs="Arial"/>
        </w:rPr>
        <w:tab/>
      </w:r>
    </w:p>
    <w:p w14:paraId="31919C15" w14:textId="77777777" w:rsidR="00D66F1E" w:rsidRPr="001653D8" w:rsidRDefault="00D66F1E" w:rsidP="00D66F1E">
      <w:pPr>
        <w:autoSpaceDE w:val="0"/>
        <w:adjustRightInd w:val="0"/>
        <w:spacing w:after="0" w:line="276" w:lineRule="auto"/>
        <w:ind w:left="6"/>
        <w:rPr>
          <w:rFonts w:ascii="Arial" w:hAnsi="Arial" w:cs="Arial"/>
        </w:rPr>
      </w:pPr>
      <w:r w:rsidRPr="001653D8">
        <w:rPr>
          <w:rFonts w:ascii="Arial" w:hAnsi="Arial" w:cs="Arial"/>
        </w:rPr>
        <w:t>Datum: _____________________</w:t>
      </w:r>
      <w:r>
        <w:rPr>
          <w:rFonts w:ascii="Arial" w:hAnsi="Arial" w:cs="Arial"/>
        </w:rPr>
        <w:t>____</w:t>
      </w:r>
      <w:r>
        <w:rPr>
          <w:rFonts w:ascii="Arial" w:hAnsi="Arial" w:cs="Arial"/>
        </w:rPr>
        <w:tab/>
      </w:r>
      <w:r>
        <w:rPr>
          <w:rFonts w:ascii="Arial" w:hAnsi="Arial" w:cs="Arial"/>
        </w:rPr>
        <w:tab/>
        <w:t xml:space="preserve">Datum: </w:t>
      </w:r>
      <w:r w:rsidRPr="001653D8">
        <w:rPr>
          <w:rFonts w:ascii="Arial" w:hAnsi="Arial" w:cs="Arial"/>
        </w:rPr>
        <w:t>_____________________</w:t>
      </w:r>
      <w:r>
        <w:rPr>
          <w:rFonts w:ascii="Arial" w:hAnsi="Arial" w:cs="Arial"/>
        </w:rPr>
        <w:t>____</w:t>
      </w:r>
    </w:p>
    <w:p w14:paraId="3A1D9A16" w14:textId="77777777" w:rsidR="00D66F1E" w:rsidRDefault="00D66F1E" w:rsidP="00D66F1E">
      <w:pPr>
        <w:tabs>
          <w:tab w:val="left" w:pos="4866"/>
        </w:tabs>
        <w:autoSpaceDE w:val="0"/>
        <w:adjustRightInd w:val="0"/>
        <w:spacing w:after="0" w:line="276" w:lineRule="auto"/>
        <w:rPr>
          <w:rFonts w:ascii="Arial" w:hAnsi="Arial" w:cs="Arial"/>
        </w:rPr>
      </w:pPr>
    </w:p>
    <w:p w14:paraId="1CAD0A46" w14:textId="77777777" w:rsidR="00D66F1E" w:rsidRPr="001653D8" w:rsidRDefault="00D66F1E" w:rsidP="00D66F1E">
      <w:pPr>
        <w:tabs>
          <w:tab w:val="left" w:pos="4866"/>
        </w:tabs>
        <w:autoSpaceDE w:val="0"/>
        <w:adjustRightInd w:val="0"/>
        <w:spacing w:after="0" w:line="276" w:lineRule="auto"/>
        <w:rPr>
          <w:rFonts w:ascii="Arial" w:hAnsi="Arial" w:cs="Arial"/>
        </w:rPr>
      </w:pPr>
    </w:p>
    <w:p w14:paraId="356FCF76" w14:textId="77777777" w:rsidR="00D66F1E" w:rsidRPr="001653D8" w:rsidRDefault="00D66F1E" w:rsidP="00D66F1E">
      <w:pPr>
        <w:autoSpaceDE w:val="0"/>
        <w:adjustRightInd w:val="0"/>
        <w:spacing w:after="0" w:line="276" w:lineRule="auto"/>
        <w:ind w:left="6"/>
        <w:rPr>
          <w:rFonts w:ascii="Arial" w:hAnsi="Arial" w:cs="Arial"/>
          <w:b/>
        </w:rPr>
      </w:pPr>
      <w:r w:rsidRPr="001653D8">
        <w:rPr>
          <w:rFonts w:ascii="Arial" w:hAnsi="Arial" w:cs="Arial"/>
          <w:b/>
        </w:rPr>
        <w:t>NAROČNIK</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1653D8">
        <w:rPr>
          <w:rFonts w:ascii="Arial" w:hAnsi="Arial" w:cs="Arial"/>
          <w:b/>
        </w:rPr>
        <w:t>IZVAJALEC</w:t>
      </w:r>
    </w:p>
    <w:p w14:paraId="1D76A5E8" w14:textId="77777777" w:rsidR="00D66F1E" w:rsidRPr="001653D8" w:rsidRDefault="00D66F1E" w:rsidP="00D66F1E">
      <w:pPr>
        <w:autoSpaceDE w:val="0"/>
        <w:adjustRightInd w:val="0"/>
        <w:spacing w:after="0" w:line="276" w:lineRule="auto"/>
        <w:rPr>
          <w:rFonts w:ascii="Arial" w:hAnsi="Arial" w:cs="Arial"/>
        </w:rPr>
      </w:pPr>
    </w:p>
    <w:p w14:paraId="6BC7660F" w14:textId="77777777" w:rsidR="00D66F1E" w:rsidRPr="001653D8" w:rsidRDefault="00D66F1E" w:rsidP="00D66F1E">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1653D8">
        <w:rPr>
          <w:rFonts w:ascii="Arial" w:hAnsi="Arial" w:cs="Arial"/>
        </w:rPr>
        <w:t>_________________________________</w:t>
      </w:r>
    </w:p>
    <w:p w14:paraId="5BA330CE" w14:textId="77777777" w:rsidR="00D66F1E" w:rsidRDefault="00D66F1E" w:rsidP="00D66F1E">
      <w:pPr>
        <w:autoSpaceDE w:val="0"/>
        <w:adjustRightInd w:val="0"/>
        <w:spacing w:after="0" w:line="276" w:lineRule="auto"/>
        <w:rPr>
          <w:rFonts w:ascii="Arial" w:hAnsi="Arial" w:cs="Arial"/>
        </w:rPr>
      </w:pPr>
    </w:p>
    <w:p w14:paraId="1E942322" w14:textId="77777777" w:rsidR="00D66F1E" w:rsidRDefault="00D66F1E" w:rsidP="00D66F1E">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Dražen Levojević, DIREKTOR</w:t>
      </w:r>
      <w:r>
        <w:rPr>
          <w:rFonts w:ascii="Arial" w:hAnsi="Arial" w:cs="Arial"/>
        </w:rPr>
        <w:tab/>
      </w:r>
      <w:r>
        <w:rPr>
          <w:rFonts w:ascii="Arial" w:hAnsi="Arial" w:cs="Arial"/>
        </w:rPr>
        <w:tab/>
      </w:r>
      <w:r>
        <w:rPr>
          <w:rFonts w:ascii="Arial" w:hAnsi="Arial" w:cs="Arial"/>
        </w:rPr>
        <w:tab/>
      </w:r>
      <w:r w:rsidRPr="001653D8">
        <w:rPr>
          <w:rFonts w:ascii="Arial" w:hAnsi="Arial" w:cs="Arial"/>
        </w:rPr>
        <w:t>_________________________________</w:t>
      </w:r>
    </w:p>
    <w:sectPr w:rsidR="00D66F1E" w:rsidSect="00796860">
      <w:footerReference w:type="default" r:id="rId14"/>
      <w:headerReference w:type="first" r:id="rId15"/>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6B171" w14:textId="77777777" w:rsidR="00820A2B" w:rsidRDefault="00820A2B">
      <w:pPr>
        <w:spacing w:after="0" w:line="240" w:lineRule="auto"/>
      </w:pPr>
      <w:r>
        <w:separator/>
      </w:r>
    </w:p>
  </w:endnote>
  <w:endnote w:type="continuationSeparator" w:id="0">
    <w:p w14:paraId="3811DECB" w14:textId="77777777" w:rsidR="00820A2B" w:rsidRDefault="0082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205023"/>
      <w:docPartObj>
        <w:docPartGallery w:val="Page Numbers (Bottom of Page)"/>
        <w:docPartUnique/>
      </w:docPartObj>
    </w:sdtPr>
    <w:sdtEndPr>
      <w:rPr>
        <w:rFonts w:ascii="Arial" w:hAnsi="Arial" w:cs="Arial"/>
      </w:rPr>
    </w:sdtEndPr>
    <w:sdtContent>
      <w:p w14:paraId="63A4DF9F" w14:textId="4FFB03C8" w:rsidR="00065D54" w:rsidRPr="00814293" w:rsidRDefault="00065D54">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30348E">
          <w:rPr>
            <w:rFonts w:ascii="Arial" w:hAnsi="Arial" w:cs="Arial"/>
            <w:noProof/>
          </w:rPr>
          <w:t>34</w:t>
        </w:r>
        <w:r w:rsidRPr="00814293">
          <w:rPr>
            <w:rFonts w:ascii="Arial" w:hAnsi="Arial" w:cs="Arial"/>
          </w:rPr>
          <w:fldChar w:fldCharType="end"/>
        </w:r>
      </w:p>
    </w:sdtContent>
  </w:sdt>
  <w:p w14:paraId="4723B240" w14:textId="77777777" w:rsidR="00065D54" w:rsidRDefault="00065D54" w:rsidP="008B6536">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21928" w14:textId="77777777" w:rsidR="00820A2B" w:rsidRDefault="00820A2B">
      <w:pPr>
        <w:spacing w:after="0" w:line="240" w:lineRule="auto"/>
      </w:pPr>
      <w:r>
        <w:rPr>
          <w:color w:val="000000"/>
        </w:rPr>
        <w:separator/>
      </w:r>
    </w:p>
  </w:footnote>
  <w:footnote w:type="continuationSeparator" w:id="0">
    <w:p w14:paraId="47161481" w14:textId="77777777" w:rsidR="00820A2B" w:rsidRDefault="00820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F0162" w14:textId="77777777" w:rsidR="00065D54" w:rsidRDefault="00065D54">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065D54" w:rsidRDefault="00065D54">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29C232B"/>
    <w:multiLevelType w:val="hybridMultilevel"/>
    <w:tmpl w:val="BDCCD7A2"/>
    <w:lvl w:ilvl="0" w:tplc="510A852A">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477B1D"/>
    <w:multiLevelType w:val="hybridMultilevel"/>
    <w:tmpl w:val="9C3C2D4A"/>
    <w:lvl w:ilvl="0" w:tplc="D6564F70">
      <w:start w:val="1"/>
      <w:numFmt w:val="bullet"/>
      <w:lvlText w:val=""/>
      <w:lvlJc w:val="left"/>
      <w:pPr>
        <w:ind w:left="720" w:hanging="360"/>
      </w:pPr>
      <w:rPr>
        <w:rFonts w:ascii="Symbol" w:hAnsi="Symbol" w:cs="Symbol" w:hint="default"/>
        <w:sz w:val="18"/>
        <w:szCs w:val="18"/>
      </w:rPr>
    </w:lvl>
    <w:lvl w:ilvl="1" w:tplc="0646F1D6">
      <w:start w:val="1"/>
      <w:numFmt w:val="bullet"/>
      <w:lvlText w:val="o"/>
      <w:lvlJc w:val="left"/>
      <w:pPr>
        <w:ind w:left="1440" w:hanging="360"/>
      </w:pPr>
      <w:rPr>
        <w:rFonts w:ascii="Courier New" w:hAnsi="Courier New" w:cs="Courier New" w:hint="default"/>
      </w:rPr>
    </w:lvl>
    <w:lvl w:ilvl="2" w:tplc="3B14E0A4">
      <w:start w:val="1"/>
      <w:numFmt w:val="bullet"/>
      <w:lvlText w:val=""/>
      <w:lvlJc w:val="left"/>
      <w:pPr>
        <w:ind w:left="2160" w:hanging="360"/>
      </w:pPr>
      <w:rPr>
        <w:rFonts w:ascii="Wingdings" w:hAnsi="Wingdings" w:cs="Wingdings" w:hint="default"/>
      </w:rPr>
    </w:lvl>
    <w:lvl w:ilvl="3" w:tplc="ADC88186">
      <w:start w:val="1"/>
      <w:numFmt w:val="bullet"/>
      <w:lvlText w:val=""/>
      <w:lvlJc w:val="left"/>
      <w:pPr>
        <w:ind w:left="2880" w:hanging="360"/>
      </w:pPr>
      <w:rPr>
        <w:rFonts w:ascii="Symbol" w:hAnsi="Symbol" w:cs="Symbol" w:hint="default"/>
      </w:rPr>
    </w:lvl>
    <w:lvl w:ilvl="4" w:tplc="5938205E">
      <w:start w:val="1"/>
      <w:numFmt w:val="bullet"/>
      <w:lvlText w:val="o"/>
      <w:lvlJc w:val="left"/>
      <w:pPr>
        <w:ind w:left="3600" w:hanging="360"/>
      </w:pPr>
      <w:rPr>
        <w:rFonts w:ascii="Courier New" w:hAnsi="Courier New" w:cs="Courier New" w:hint="default"/>
      </w:rPr>
    </w:lvl>
    <w:lvl w:ilvl="5" w:tplc="1598D7DC">
      <w:start w:val="1"/>
      <w:numFmt w:val="bullet"/>
      <w:lvlText w:val=""/>
      <w:lvlJc w:val="left"/>
      <w:pPr>
        <w:ind w:left="4320" w:hanging="360"/>
      </w:pPr>
      <w:rPr>
        <w:rFonts w:ascii="Wingdings" w:hAnsi="Wingdings" w:cs="Wingdings" w:hint="default"/>
      </w:rPr>
    </w:lvl>
    <w:lvl w:ilvl="6" w:tplc="A716A354">
      <w:start w:val="1"/>
      <w:numFmt w:val="bullet"/>
      <w:lvlText w:val=""/>
      <w:lvlJc w:val="left"/>
      <w:pPr>
        <w:ind w:left="5040" w:hanging="360"/>
      </w:pPr>
      <w:rPr>
        <w:rFonts w:ascii="Symbol" w:hAnsi="Symbol" w:cs="Symbol" w:hint="default"/>
      </w:rPr>
    </w:lvl>
    <w:lvl w:ilvl="7" w:tplc="7DFA6DEC">
      <w:start w:val="1"/>
      <w:numFmt w:val="bullet"/>
      <w:lvlText w:val="o"/>
      <w:lvlJc w:val="left"/>
      <w:pPr>
        <w:ind w:left="5760" w:hanging="360"/>
      </w:pPr>
      <w:rPr>
        <w:rFonts w:ascii="Courier New" w:hAnsi="Courier New" w:cs="Courier New" w:hint="default"/>
      </w:rPr>
    </w:lvl>
    <w:lvl w:ilvl="8" w:tplc="8A64AC6C">
      <w:start w:val="1"/>
      <w:numFmt w:val="bullet"/>
      <w:lvlText w:val=""/>
      <w:lvlJc w:val="left"/>
      <w:pPr>
        <w:ind w:left="6480" w:hanging="360"/>
      </w:pPr>
      <w:rPr>
        <w:rFonts w:ascii="Wingdings" w:hAnsi="Wingdings" w:cs="Wingdings" w:hint="default"/>
      </w:rPr>
    </w:lvl>
  </w:abstractNum>
  <w:abstractNum w:abstractNumId="23"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15:restartNumberingAfterBreak="0">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15:restartNumberingAfterBreak="0">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15:restartNumberingAfterBreak="0">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15:restartNumberingAfterBreak="0">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15:restartNumberingAfterBreak="0">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9" w15:restartNumberingAfterBreak="0">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15:restartNumberingAfterBreak="0">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6" w15:restartNumberingAfterBreak="0">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15:restartNumberingAfterBreak="0">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15:restartNumberingAfterBreak="0">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2" w15:restartNumberingAfterBreak="0">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4" w15:restartNumberingAfterBreak="0">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5" w15:restartNumberingAfterBreak="0">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8" w15:restartNumberingAfterBreak="0">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9" w15:restartNumberingAfterBreak="0">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15:restartNumberingAfterBreak="0">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15:restartNumberingAfterBreak="0">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5"/>
  </w:num>
  <w:num w:numId="3">
    <w:abstractNumId w:val="25"/>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8"/>
  </w:num>
  <w:num w:numId="5">
    <w:abstractNumId w:val="65"/>
  </w:num>
  <w:num w:numId="6">
    <w:abstractNumId w:val="28"/>
  </w:num>
  <w:num w:numId="7">
    <w:abstractNumId w:val="47"/>
  </w:num>
  <w:num w:numId="8">
    <w:abstractNumId w:val="71"/>
  </w:num>
  <w:num w:numId="9">
    <w:abstractNumId w:val="42"/>
  </w:num>
  <w:num w:numId="10">
    <w:abstractNumId w:val="44"/>
  </w:num>
  <w:num w:numId="11">
    <w:abstractNumId w:val="63"/>
  </w:num>
  <w:num w:numId="12">
    <w:abstractNumId w:val="82"/>
  </w:num>
  <w:num w:numId="13">
    <w:abstractNumId w:val="45"/>
  </w:num>
  <w:num w:numId="14">
    <w:abstractNumId w:val="23"/>
  </w:num>
  <w:num w:numId="15">
    <w:abstractNumId w:val="79"/>
  </w:num>
  <w:num w:numId="16">
    <w:abstractNumId w:val="75"/>
  </w:num>
  <w:num w:numId="17">
    <w:abstractNumId w:val="74"/>
  </w:num>
  <w:num w:numId="18">
    <w:abstractNumId w:val="50"/>
  </w:num>
  <w:num w:numId="19">
    <w:abstractNumId w:val="17"/>
  </w:num>
  <w:num w:numId="20">
    <w:abstractNumId w:val="55"/>
  </w:num>
  <w:num w:numId="21">
    <w:abstractNumId w:val="51"/>
  </w:num>
  <w:num w:numId="22">
    <w:abstractNumId w:val="43"/>
  </w:num>
  <w:num w:numId="23">
    <w:abstractNumId w:val="46"/>
  </w:num>
  <w:num w:numId="24">
    <w:abstractNumId w:val="0"/>
  </w:num>
  <w:num w:numId="25">
    <w:abstractNumId w:val="62"/>
  </w:num>
  <w:num w:numId="26">
    <w:abstractNumId w:val="30"/>
  </w:num>
  <w:num w:numId="27">
    <w:abstractNumId w:val="5"/>
  </w:num>
  <w:num w:numId="28">
    <w:abstractNumId w:val="3"/>
  </w:num>
  <w:num w:numId="29">
    <w:abstractNumId w:val="34"/>
  </w:num>
  <w:num w:numId="30">
    <w:abstractNumId w:val="31"/>
  </w:num>
  <w:num w:numId="31">
    <w:abstractNumId w:val="56"/>
  </w:num>
  <w:num w:numId="32">
    <w:abstractNumId w:val="13"/>
  </w:num>
  <w:num w:numId="33">
    <w:abstractNumId w:val="26"/>
  </w:num>
  <w:num w:numId="34">
    <w:abstractNumId w:val="76"/>
  </w:num>
  <w:num w:numId="35">
    <w:abstractNumId w:val="57"/>
  </w:num>
  <w:num w:numId="36">
    <w:abstractNumId w:val="52"/>
  </w:num>
  <w:num w:numId="37">
    <w:abstractNumId w:val="81"/>
  </w:num>
  <w:num w:numId="38">
    <w:abstractNumId w:val="21"/>
  </w:num>
  <w:num w:numId="39">
    <w:abstractNumId w:val="27"/>
  </w:num>
  <w:num w:numId="40">
    <w:abstractNumId w:val="72"/>
  </w:num>
  <w:num w:numId="41">
    <w:abstractNumId w:val="66"/>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4"/>
  </w:num>
  <w:num w:numId="44">
    <w:abstractNumId w:val="41"/>
  </w:num>
  <w:num w:numId="45">
    <w:abstractNumId w:val="59"/>
  </w:num>
  <w:num w:numId="46">
    <w:abstractNumId w:val="1"/>
  </w:num>
  <w:num w:numId="47">
    <w:abstractNumId w:val="39"/>
  </w:num>
  <w:num w:numId="48">
    <w:abstractNumId w:val="73"/>
  </w:num>
  <w:num w:numId="49">
    <w:abstractNumId w:val="14"/>
  </w:num>
  <w:num w:numId="50">
    <w:abstractNumId w:val="15"/>
    <w:lvlOverride w:ilvl="0">
      <w:startOverride w:val="1"/>
    </w:lvlOverride>
  </w:num>
  <w:num w:numId="51">
    <w:abstractNumId w:val="35"/>
    <w:lvlOverride w:ilvl="0">
      <w:startOverride w:val="1"/>
    </w:lvlOverride>
  </w:num>
  <w:num w:numId="52">
    <w:abstractNumId w:val="25"/>
    <w:lvlOverride w:ilvl="0">
      <w:startOverride w:val="1"/>
    </w:lvlOverride>
  </w:num>
  <w:num w:numId="53">
    <w:abstractNumId w:val="23"/>
    <w:lvlOverride w:ilvl="0">
      <w:startOverride w:val="1"/>
    </w:lvlOverride>
  </w:num>
  <w:num w:numId="54">
    <w:abstractNumId w:val="62"/>
    <w:lvlOverride w:ilvl="0">
      <w:startOverride w:val="1"/>
    </w:lvlOverride>
  </w:num>
  <w:num w:numId="55">
    <w:abstractNumId w:val="44"/>
    <w:lvlOverride w:ilvl="0">
      <w:startOverride w:val="1"/>
    </w:lvlOverride>
  </w:num>
  <w:num w:numId="56">
    <w:abstractNumId w:val="28"/>
    <w:lvlOverride w:ilvl="0">
      <w:startOverride w:val="1"/>
    </w:lvlOverride>
  </w:num>
  <w:num w:numId="57">
    <w:abstractNumId w:val="82"/>
    <w:lvlOverride w:ilvl="0">
      <w:startOverride w:val="1"/>
    </w:lvlOverride>
  </w:num>
  <w:num w:numId="58">
    <w:abstractNumId w:val="14"/>
    <w:lvlOverride w:ilvl="0">
      <w:startOverride w:val="8"/>
    </w:lvlOverride>
  </w:num>
  <w:num w:numId="59">
    <w:abstractNumId w:val="6"/>
  </w:num>
  <w:num w:numId="60">
    <w:abstractNumId w:val="25"/>
  </w:num>
  <w:num w:numId="61">
    <w:abstractNumId w:val="20"/>
  </w:num>
  <w:num w:numId="62">
    <w:abstractNumId w:val="36"/>
  </w:num>
  <w:num w:numId="63">
    <w:abstractNumId w:val="9"/>
  </w:num>
  <w:num w:numId="64">
    <w:abstractNumId w:val="24"/>
  </w:num>
  <w:num w:numId="65">
    <w:abstractNumId w:val="49"/>
  </w:num>
  <w:num w:numId="66">
    <w:abstractNumId w:val="70"/>
  </w:num>
  <w:num w:numId="67">
    <w:abstractNumId w:val="58"/>
  </w:num>
  <w:num w:numId="68">
    <w:abstractNumId w:val="61"/>
  </w:num>
  <w:num w:numId="69">
    <w:abstractNumId w:val="10"/>
  </w:num>
  <w:num w:numId="70">
    <w:abstractNumId w:val="8"/>
  </w:num>
  <w:num w:numId="71">
    <w:abstractNumId w:val="68"/>
  </w:num>
  <w:num w:numId="72">
    <w:abstractNumId w:val="11"/>
  </w:num>
  <w:num w:numId="73">
    <w:abstractNumId w:val="16"/>
  </w:num>
  <w:num w:numId="74">
    <w:abstractNumId w:val="29"/>
  </w:num>
  <w:num w:numId="75">
    <w:abstractNumId w:val="83"/>
  </w:num>
  <w:num w:numId="76">
    <w:abstractNumId w:val="19"/>
  </w:num>
  <w:num w:numId="77">
    <w:abstractNumId w:val="18"/>
  </w:num>
  <w:num w:numId="78">
    <w:abstractNumId w:val="77"/>
  </w:num>
  <w:num w:numId="79">
    <w:abstractNumId w:val="78"/>
  </w:num>
  <w:num w:numId="80">
    <w:abstractNumId w:val="80"/>
  </w:num>
  <w:num w:numId="81">
    <w:abstractNumId w:val="60"/>
  </w:num>
  <w:num w:numId="82">
    <w:abstractNumId w:val="7"/>
  </w:num>
  <w:num w:numId="83">
    <w:abstractNumId w:val="69"/>
  </w:num>
  <w:num w:numId="84">
    <w:abstractNumId w:val="32"/>
  </w:num>
  <w:num w:numId="85">
    <w:abstractNumId w:val="38"/>
  </w:num>
  <w:num w:numId="86">
    <w:abstractNumId w:val="2"/>
  </w:num>
  <w:num w:numId="87">
    <w:abstractNumId w:val="40"/>
  </w:num>
  <w:num w:numId="88">
    <w:abstractNumId w:val="4"/>
  </w:num>
  <w:num w:numId="89">
    <w:abstractNumId w:val="54"/>
  </w:num>
  <w:num w:numId="90">
    <w:abstractNumId w:val="12"/>
  </w:num>
  <w:num w:numId="91">
    <w:abstractNumId w:val="22"/>
  </w:num>
  <w:num w:numId="92">
    <w:abstractNumId w:val="53"/>
  </w:num>
  <w:num w:numId="93">
    <w:abstractNumId w:val="67"/>
  </w:num>
  <w:num w:numId="94">
    <w:abstractNumId w:val="33"/>
  </w:num>
  <w:num w:numId="95">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33BB"/>
    <w:rsid w:val="000337A2"/>
    <w:rsid w:val="00034DB6"/>
    <w:rsid w:val="0003798A"/>
    <w:rsid w:val="00046D73"/>
    <w:rsid w:val="000505AE"/>
    <w:rsid w:val="000505ED"/>
    <w:rsid w:val="000542CE"/>
    <w:rsid w:val="00054341"/>
    <w:rsid w:val="0006055F"/>
    <w:rsid w:val="00065D54"/>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C35AE"/>
    <w:rsid w:val="000C3BB2"/>
    <w:rsid w:val="000C433B"/>
    <w:rsid w:val="000C6596"/>
    <w:rsid w:val="000D2656"/>
    <w:rsid w:val="000D2879"/>
    <w:rsid w:val="000D419C"/>
    <w:rsid w:val="000D4A96"/>
    <w:rsid w:val="000E101C"/>
    <w:rsid w:val="000E13D2"/>
    <w:rsid w:val="000F3F2F"/>
    <w:rsid w:val="000F6964"/>
    <w:rsid w:val="001007BB"/>
    <w:rsid w:val="001043AB"/>
    <w:rsid w:val="00104E89"/>
    <w:rsid w:val="0010642C"/>
    <w:rsid w:val="00107430"/>
    <w:rsid w:val="0010791B"/>
    <w:rsid w:val="00107A63"/>
    <w:rsid w:val="00107EFC"/>
    <w:rsid w:val="00110765"/>
    <w:rsid w:val="00111822"/>
    <w:rsid w:val="00125F03"/>
    <w:rsid w:val="0012634F"/>
    <w:rsid w:val="00135F93"/>
    <w:rsid w:val="001379B2"/>
    <w:rsid w:val="0014156E"/>
    <w:rsid w:val="001444EF"/>
    <w:rsid w:val="00152545"/>
    <w:rsid w:val="00160302"/>
    <w:rsid w:val="00176186"/>
    <w:rsid w:val="0019040C"/>
    <w:rsid w:val="00191B33"/>
    <w:rsid w:val="001959BB"/>
    <w:rsid w:val="001A183E"/>
    <w:rsid w:val="001A4E8A"/>
    <w:rsid w:val="001A6322"/>
    <w:rsid w:val="001B5BB3"/>
    <w:rsid w:val="001D31A5"/>
    <w:rsid w:val="001D33CC"/>
    <w:rsid w:val="001E5C0F"/>
    <w:rsid w:val="001F3B02"/>
    <w:rsid w:val="002006C4"/>
    <w:rsid w:val="00203F9E"/>
    <w:rsid w:val="0021231A"/>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49D7"/>
    <w:rsid w:val="00285CEA"/>
    <w:rsid w:val="002869C0"/>
    <w:rsid w:val="00287145"/>
    <w:rsid w:val="00290068"/>
    <w:rsid w:val="00292427"/>
    <w:rsid w:val="002947C3"/>
    <w:rsid w:val="0029531C"/>
    <w:rsid w:val="00295469"/>
    <w:rsid w:val="002A73B0"/>
    <w:rsid w:val="002B54AB"/>
    <w:rsid w:val="002B6FAD"/>
    <w:rsid w:val="002B7D0C"/>
    <w:rsid w:val="002C340E"/>
    <w:rsid w:val="002C6198"/>
    <w:rsid w:val="002D5D1E"/>
    <w:rsid w:val="002E06B6"/>
    <w:rsid w:val="002E3E77"/>
    <w:rsid w:val="002E6065"/>
    <w:rsid w:val="002F2604"/>
    <w:rsid w:val="002F35A6"/>
    <w:rsid w:val="003003A3"/>
    <w:rsid w:val="00301AC1"/>
    <w:rsid w:val="00302DB5"/>
    <w:rsid w:val="0030348E"/>
    <w:rsid w:val="00303A8E"/>
    <w:rsid w:val="003054FE"/>
    <w:rsid w:val="00307504"/>
    <w:rsid w:val="003075EF"/>
    <w:rsid w:val="00310CCE"/>
    <w:rsid w:val="00313AD0"/>
    <w:rsid w:val="00315839"/>
    <w:rsid w:val="00316974"/>
    <w:rsid w:val="003207B6"/>
    <w:rsid w:val="003246AF"/>
    <w:rsid w:val="00324D53"/>
    <w:rsid w:val="003268EC"/>
    <w:rsid w:val="00327869"/>
    <w:rsid w:val="003373B9"/>
    <w:rsid w:val="003432BD"/>
    <w:rsid w:val="00345A47"/>
    <w:rsid w:val="0034602C"/>
    <w:rsid w:val="00352D20"/>
    <w:rsid w:val="00353D65"/>
    <w:rsid w:val="0035540F"/>
    <w:rsid w:val="00355DA7"/>
    <w:rsid w:val="00364FB0"/>
    <w:rsid w:val="00365C28"/>
    <w:rsid w:val="003674E9"/>
    <w:rsid w:val="00367AE9"/>
    <w:rsid w:val="00370BA0"/>
    <w:rsid w:val="0037584A"/>
    <w:rsid w:val="00377F96"/>
    <w:rsid w:val="00380192"/>
    <w:rsid w:val="00381AD6"/>
    <w:rsid w:val="00382182"/>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85FA1"/>
    <w:rsid w:val="00487BA7"/>
    <w:rsid w:val="00492879"/>
    <w:rsid w:val="0049324C"/>
    <w:rsid w:val="00497116"/>
    <w:rsid w:val="004A1A78"/>
    <w:rsid w:val="004A6C96"/>
    <w:rsid w:val="004A70DF"/>
    <w:rsid w:val="004A7ED8"/>
    <w:rsid w:val="004B0259"/>
    <w:rsid w:val="004B24DF"/>
    <w:rsid w:val="004B4FF1"/>
    <w:rsid w:val="004B5008"/>
    <w:rsid w:val="004B6295"/>
    <w:rsid w:val="004B7F1D"/>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2224"/>
    <w:rsid w:val="005452DA"/>
    <w:rsid w:val="00546EED"/>
    <w:rsid w:val="00550729"/>
    <w:rsid w:val="00550DA0"/>
    <w:rsid w:val="00550ECE"/>
    <w:rsid w:val="00551DB8"/>
    <w:rsid w:val="0055606A"/>
    <w:rsid w:val="00557400"/>
    <w:rsid w:val="00557502"/>
    <w:rsid w:val="0056073F"/>
    <w:rsid w:val="0056178F"/>
    <w:rsid w:val="00565CA5"/>
    <w:rsid w:val="00572B82"/>
    <w:rsid w:val="005737E7"/>
    <w:rsid w:val="00573C0E"/>
    <w:rsid w:val="00574ABF"/>
    <w:rsid w:val="0057724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D21E2"/>
    <w:rsid w:val="005D655D"/>
    <w:rsid w:val="005E5205"/>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D1445"/>
    <w:rsid w:val="006D6F8D"/>
    <w:rsid w:val="006E17E3"/>
    <w:rsid w:val="006E1C5B"/>
    <w:rsid w:val="006E7015"/>
    <w:rsid w:val="006E701F"/>
    <w:rsid w:val="006F00F3"/>
    <w:rsid w:val="006F4210"/>
    <w:rsid w:val="00702CBC"/>
    <w:rsid w:val="007110B8"/>
    <w:rsid w:val="00711541"/>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6860"/>
    <w:rsid w:val="00797607"/>
    <w:rsid w:val="007A2214"/>
    <w:rsid w:val="007A36C9"/>
    <w:rsid w:val="007A3F8C"/>
    <w:rsid w:val="007A495C"/>
    <w:rsid w:val="007A4DBB"/>
    <w:rsid w:val="007A63A9"/>
    <w:rsid w:val="007B1257"/>
    <w:rsid w:val="007B22D2"/>
    <w:rsid w:val="007B2988"/>
    <w:rsid w:val="007B399E"/>
    <w:rsid w:val="007B4721"/>
    <w:rsid w:val="007B62E4"/>
    <w:rsid w:val="007B6656"/>
    <w:rsid w:val="007B7644"/>
    <w:rsid w:val="007B7786"/>
    <w:rsid w:val="007C5CBF"/>
    <w:rsid w:val="007D264E"/>
    <w:rsid w:val="007D4A5D"/>
    <w:rsid w:val="007D6F0A"/>
    <w:rsid w:val="007E55C6"/>
    <w:rsid w:val="007E5C18"/>
    <w:rsid w:val="007E78E7"/>
    <w:rsid w:val="007E7F04"/>
    <w:rsid w:val="007F2B66"/>
    <w:rsid w:val="007F5A3D"/>
    <w:rsid w:val="008103EA"/>
    <w:rsid w:val="00814293"/>
    <w:rsid w:val="008148B4"/>
    <w:rsid w:val="008156D4"/>
    <w:rsid w:val="00815C2C"/>
    <w:rsid w:val="00820A2B"/>
    <w:rsid w:val="00821C61"/>
    <w:rsid w:val="00822497"/>
    <w:rsid w:val="0082317C"/>
    <w:rsid w:val="00823402"/>
    <w:rsid w:val="0082509C"/>
    <w:rsid w:val="0082560D"/>
    <w:rsid w:val="00831C40"/>
    <w:rsid w:val="008353F7"/>
    <w:rsid w:val="00844E64"/>
    <w:rsid w:val="00846A8B"/>
    <w:rsid w:val="00846AAB"/>
    <w:rsid w:val="00850C50"/>
    <w:rsid w:val="00854CA0"/>
    <w:rsid w:val="008609F5"/>
    <w:rsid w:val="00862F0F"/>
    <w:rsid w:val="0086441B"/>
    <w:rsid w:val="00875598"/>
    <w:rsid w:val="0087567E"/>
    <w:rsid w:val="00883A6F"/>
    <w:rsid w:val="00883EE4"/>
    <w:rsid w:val="008840B5"/>
    <w:rsid w:val="00885092"/>
    <w:rsid w:val="00886A7D"/>
    <w:rsid w:val="0088710C"/>
    <w:rsid w:val="00887D60"/>
    <w:rsid w:val="00892274"/>
    <w:rsid w:val="008933C3"/>
    <w:rsid w:val="008A3348"/>
    <w:rsid w:val="008A461A"/>
    <w:rsid w:val="008B09E9"/>
    <w:rsid w:val="008B6536"/>
    <w:rsid w:val="008C2B05"/>
    <w:rsid w:val="008D330E"/>
    <w:rsid w:val="008D50D8"/>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152DB"/>
    <w:rsid w:val="00923A62"/>
    <w:rsid w:val="0092535B"/>
    <w:rsid w:val="009258B2"/>
    <w:rsid w:val="0093575C"/>
    <w:rsid w:val="009361F9"/>
    <w:rsid w:val="00936B53"/>
    <w:rsid w:val="00937F85"/>
    <w:rsid w:val="009452F5"/>
    <w:rsid w:val="00946DB2"/>
    <w:rsid w:val="00963FF5"/>
    <w:rsid w:val="00964359"/>
    <w:rsid w:val="00965C82"/>
    <w:rsid w:val="009669DE"/>
    <w:rsid w:val="009741A7"/>
    <w:rsid w:val="00974ADC"/>
    <w:rsid w:val="0097745B"/>
    <w:rsid w:val="009837E1"/>
    <w:rsid w:val="009866F0"/>
    <w:rsid w:val="00990EC1"/>
    <w:rsid w:val="009951A4"/>
    <w:rsid w:val="00995AA8"/>
    <w:rsid w:val="009977C9"/>
    <w:rsid w:val="009A5451"/>
    <w:rsid w:val="009A6F74"/>
    <w:rsid w:val="009B2BA0"/>
    <w:rsid w:val="009B6636"/>
    <w:rsid w:val="009C69D3"/>
    <w:rsid w:val="009C7CF0"/>
    <w:rsid w:val="009E55A8"/>
    <w:rsid w:val="009F33BA"/>
    <w:rsid w:val="009F662D"/>
    <w:rsid w:val="009F7D4A"/>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29B2"/>
    <w:rsid w:val="00A62DAB"/>
    <w:rsid w:val="00A65BDB"/>
    <w:rsid w:val="00A70FDD"/>
    <w:rsid w:val="00A71717"/>
    <w:rsid w:val="00A71FD1"/>
    <w:rsid w:val="00A75F63"/>
    <w:rsid w:val="00A77858"/>
    <w:rsid w:val="00A85F4C"/>
    <w:rsid w:val="00A934A9"/>
    <w:rsid w:val="00A93996"/>
    <w:rsid w:val="00A97C1B"/>
    <w:rsid w:val="00AA46F3"/>
    <w:rsid w:val="00AA6037"/>
    <w:rsid w:val="00AA60C9"/>
    <w:rsid w:val="00AB2662"/>
    <w:rsid w:val="00AC33A6"/>
    <w:rsid w:val="00AC3807"/>
    <w:rsid w:val="00AC4FC1"/>
    <w:rsid w:val="00AC5848"/>
    <w:rsid w:val="00AD4A8A"/>
    <w:rsid w:val="00AD518C"/>
    <w:rsid w:val="00AD7C22"/>
    <w:rsid w:val="00AE1041"/>
    <w:rsid w:val="00AE12F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344B"/>
    <w:rsid w:val="00B646F6"/>
    <w:rsid w:val="00B6582B"/>
    <w:rsid w:val="00B65873"/>
    <w:rsid w:val="00B677DD"/>
    <w:rsid w:val="00B72766"/>
    <w:rsid w:val="00B728B6"/>
    <w:rsid w:val="00B73795"/>
    <w:rsid w:val="00B76B23"/>
    <w:rsid w:val="00B836ED"/>
    <w:rsid w:val="00B93A88"/>
    <w:rsid w:val="00B9792C"/>
    <w:rsid w:val="00BA0B0E"/>
    <w:rsid w:val="00BA261A"/>
    <w:rsid w:val="00BA3C5A"/>
    <w:rsid w:val="00BA417F"/>
    <w:rsid w:val="00BA5A95"/>
    <w:rsid w:val="00BB10CD"/>
    <w:rsid w:val="00BB25D1"/>
    <w:rsid w:val="00BC0AE8"/>
    <w:rsid w:val="00BC0FF5"/>
    <w:rsid w:val="00BC408D"/>
    <w:rsid w:val="00BC4DBF"/>
    <w:rsid w:val="00BC6B9F"/>
    <w:rsid w:val="00BC7225"/>
    <w:rsid w:val="00BD11AC"/>
    <w:rsid w:val="00BD27E8"/>
    <w:rsid w:val="00BD5713"/>
    <w:rsid w:val="00BE16BE"/>
    <w:rsid w:val="00BE3B8D"/>
    <w:rsid w:val="00BE4086"/>
    <w:rsid w:val="00BF1231"/>
    <w:rsid w:val="00BF49A9"/>
    <w:rsid w:val="00BF5619"/>
    <w:rsid w:val="00C04016"/>
    <w:rsid w:val="00C04430"/>
    <w:rsid w:val="00C0638D"/>
    <w:rsid w:val="00C06437"/>
    <w:rsid w:val="00C12E7B"/>
    <w:rsid w:val="00C138E7"/>
    <w:rsid w:val="00C15AA3"/>
    <w:rsid w:val="00C200B6"/>
    <w:rsid w:val="00C200CE"/>
    <w:rsid w:val="00C22197"/>
    <w:rsid w:val="00C24EE4"/>
    <w:rsid w:val="00C24FFA"/>
    <w:rsid w:val="00C27530"/>
    <w:rsid w:val="00C30B55"/>
    <w:rsid w:val="00C30E6E"/>
    <w:rsid w:val="00C35212"/>
    <w:rsid w:val="00C51F79"/>
    <w:rsid w:val="00C55CD0"/>
    <w:rsid w:val="00C6787C"/>
    <w:rsid w:val="00C71C1B"/>
    <w:rsid w:val="00C72667"/>
    <w:rsid w:val="00C7372B"/>
    <w:rsid w:val="00C744DD"/>
    <w:rsid w:val="00C77FC0"/>
    <w:rsid w:val="00C77FC2"/>
    <w:rsid w:val="00C804EF"/>
    <w:rsid w:val="00C805F2"/>
    <w:rsid w:val="00C922A7"/>
    <w:rsid w:val="00CA0109"/>
    <w:rsid w:val="00CA1789"/>
    <w:rsid w:val="00CA2DA8"/>
    <w:rsid w:val="00CA3B6D"/>
    <w:rsid w:val="00CB21AC"/>
    <w:rsid w:val="00CB26D4"/>
    <w:rsid w:val="00CB352B"/>
    <w:rsid w:val="00CB63EB"/>
    <w:rsid w:val="00CB771F"/>
    <w:rsid w:val="00CC4E52"/>
    <w:rsid w:val="00CC57B2"/>
    <w:rsid w:val="00CC6B29"/>
    <w:rsid w:val="00CC6F86"/>
    <w:rsid w:val="00CC76B2"/>
    <w:rsid w:val="00CD0C06"/>
    <w:rsid w:val="00CD2F06"/>
    <w:rsid w:val="00CD6BE5"/>
    <w:rsid w:val="00CE0253"/>
    <w:rsid w:val="00CE1F25"/>
    <w:rsid w:val="00CE4C78"/>
    <w:rsid w:val="00CE6450"/>
    <w:rsid w:val="00CF0378"/>
    <w:rsid w:val="00CF176E"/>
    <w:rsid w:val="00CF3C21"/>
    <w:rsid w:val="00D012E5"/>
    <w:rsid w:val="00D055B1"/>
    <w:rsid w:val="00D05868"/>
    <w:rsid w:val="00D066C9"/>
    <w:rsid w:val="00D07F7C"/>
    <w:rsid w:val="00D16964"/>
    <w:rsid w:val="00D27277"/>
    <w:rsid w:val="00D43DF5"/>
    <w:rsid w:val="00D54EC5"/>
    <w:rsid w:val="00D57A3B"/>
    <w:rsid w:val="00D62A04"/>
    <w:rsid w:val="00D66F1E"/>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4FB4"/>
    <w:rsid w:val="00DD68E4"/>
    <w:rsid w:val="00DE27A9"/>
    <w:rsid w:val="00DE47FF"/>
    <w:rsid w:val="00DE5443"/>
    <w:rsid w:val="00DE5460"/>
    <w:rsid w:val="00DE6645"/>
    <w:rsid w:val="00DE6C4C"/>
    <w:rsid w:val="00DF2319"/>
    <w:rsid w:val="00DF2C96"/>
    <w:rsid w:val="00E0195F"/>
    <w:rsid w:val="00E01D2B"/>
    <w:rsid w:val="00E04E31"/>
    <w:rsid w:val="00E14125"/>
    <w:rsid w:val="00E161D8"/>
    <w:rsid w:val="00E21830"/>
    <w:rsid w:val="00E22B36"/>
    <w:rsid w:val="00E30099"/>
    <w:rsid w:val="00E300C1"/>
    <w:rsid w:val="00E322B5"/>
    <w:rsid w:val="00E35AC9"/>
    <w:rsid w:val="00E3710E"/>
    <w:rsid w:val="00E3797C"/>
    <w:rsid w:val="00E53E53"/>
    <w:rsid w:val="00E5573C"/>
    <w:rsid w:val="00E57EF7"/>
    <w:rsid w:val="00E6038F"/>
    <w:rsid w:val="00E65B9D"/>
    <w:rsid w:val="00E737E4"/>
    <w:rsid w:val="00E83341"/>
    <w:rsid w:val="00E94DBB"/>
    <w:rsid w:val="00E94FE4"/>
    <w:rsid w:val="00E97E1E"/>
    <w:rsid w:val="00EA5DB0"/>
    <w:rsid w:val="00EA7146"/>
    <w:rsid w:val="00EB0B22"/>
    <w:rsid w:val="00EB0D95"/>
    <w:rsid w:val="00EB3583"/>
    <w:rsid w:val="00EB4503"/>
    <w:rsid w:val="00EB6AA4"/>
    <w:rsid w:val="00EC36BC"/>
    <w:rsid w:val="00ED599C"/>
    <w:rsid w:val="00ED684D"/>
    <w:rsid w:val="00EE1E98"/>
    <w:rsid w:val="00EE310C"/>
    <w:rsid w:val="00EE635E"/>
    <w:rsid w:val="00EF070F"/>
    <w:rsid w:val="00EF1CFC"/>
    <w:rsid w:val="00EF2A6C"/>
    <w:rsid w:val="00EF2FE5"/>
    <w:rsid w:val="00EF5D50"/>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57D7D"/>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A33D6"/>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15:docId w15:val="{CDD19077-AF82-4E09-9FD8-7ED0482E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znabemesta">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0EF98-C138-4CF4-9873-1302F7D2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11175</Words>
  <Characters>63699</Characters>
  <Application>Microsoft Office Word</Application>
  <DocSecurity>0</DocSecurity>
  <Lines>530</Lines>
  <Paragraphs>149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Direktor - Levojević</cp:lastModifiedBy>
  <cp:revision>2</cp:revision>
  <dcterms:created xsi:type="dcterms:W3CDTF">2023-03-27T06:44:00Z</dcterms:created>
  <dcterms:modified xsi:type="dcterms:W3CDTF">2023-03-27T06:44:00Z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